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052E" w:rsidRPr="00C47F5D" w:rsidRDefault="00F44490" w:rsidP="00F13FD1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uppressAutoHyphens/>
        <w:jc w:val="center"/>
        <w:rPr>
          <w:color w:val="FF0000"/>
          <w:sz w:val="40"/>
        </w:rPr>
        <w:sectPr w:rsidR="00F6052E" w:rsidRPr="00C47F5D" w:rsidSect="00F13FD1">
          <w:footerReference w:type="default" r:id="rId9"/>
          <w:endnotePr>
            <w:numFmt w:val="decimal"/>
          </w:endnotePr>
          <w:pgSz w:w="11906" w:h="16838" w:code="9"/>
          <w:pgMar w:top="1134" w:right="851" w:bottom="1134" w:left="1701" w:header="709" w:footer="363" w:gutter="0"/>
          <w:cols w:space="708"/>
          <w:vAlign w:val="center"/>
          <w:titlePg/>
          <w:docGrid w:linePitch="381"/>
        </w:sectPr>
      </w:pPr>
      <w:r w:rsidRPr="00F6052E">
        <w:rPr>
          <w:color w:val="FF0000"/>
          <w:sz w:val="40"/>
        </w:rPr>
        <w:t xml:space="preserve">Несмотря на намерение </w:t>
      </w:r>
      <w:r w:rsidR="00F13FD1">
        <w:rPr>
          <w:color w:val="FF0000"/>
          <w:sz w:val="40"/>
        </w:rPr>
        <w:t xml:space="preserve">создателей </w:t>
      </w:r>
      <w:r w:rsidRPr="00F6052E">
        <w:rPr>
          <w:color w:val="FF0000"/>
          <w:sz w:val="40"/>
        </w:rPr>
        <w:t xml:space="preserve">документа упростить труд студента по выполнению требований правил оформления курсовой/дипломной работы, ответственность за их соблюдение остается </w:t>
      </w:r>
      <w:r w:rsidR="00EA591D" w:rsidRPr="00F6052E">
        <w:rPr>
          <w:color w:val="FF0000"/>
          <w:sz w:val="40"/>
        </w:rPr>
        <w:t>за автором работы</w:t>
      </w:r>
      <w:r w:rsidRPr="00F6052E">
        <w:rPr>
          <w:color w:val="FF0000"/>
          <w:sz w:val="40"/>
        </w:rPr>
        <w:t>!</w:t>
      </w:r>
    </w:p>
    <w:p w:rsidR="00A93F3B" w:rsidRPr="00E47FBB" w:rsidRDefault="001E6F96" w:rsidP="00F44490">
      <w:pPr>
        <w:pageBreakBefore/>
        <w:jc w:val="center"/>
        <w:rPr>
          <w:b/>
          <w:caps/>
        </w:rPr>
      </w:pPr>
      <w:r>
        <w:rPr>
          <w:b/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88694</wp:posOffset>
                </wp:positionV>
                <wp:extent cx="72390" cy="105410"/>
                <wp:effectExtent l="0" t="0" r="22860" b="27940"/>
                <wp:wrapNone/>
                <wp:docPr id="840565808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" cy="1054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BAC8B" id="Прямая соединительная линия 2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pt,7pt" to="94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" strokecolor="white [3212]" strokeweight=".5pt">
                <v:stroke joinstyle="miter"/>
              </v:line>
            </w:pict>
          </mc:Fallback>
        </mc:AlternateContent>
      </w:r>
      <w:r w:rsidR="008E7CDB">
        <w:rPr>
          <w:b/>
          <w:cap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4FA83" wp14:editId="28CB3C59">
                <wp:simplePos x="0" y="0"/>
                <wp:positionH relativeFrom="column">
                  <wp:posOffset>1796209</wp:posOffset>
                </wp:positionH>
                <wp:positionV relativeFrom="paragraph">
                  <wp:posOffset>19050</wp:posOffset>
                </wp:positionV>
                <wp:extent cx="82938" cy="120770"/>
                <wp:effectExtent l="0" t="0" r="31750" b="31750"/>
                <wp:wrapNone/>
                <wp:docPr id="839541943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38" cy="12077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4D0C9" id="Прямая соединительная линия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5pt" to="14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" strokecolor="white [3212]" strokeweight=".5pt">
                <v:stroke joinstyle="miter"/>
              </v:line>
            </w:pict>
          </mc:Fallback>
        </mc:AlternateContent>
      </w:r>
      <w:r w:rsidR="00E47FBB" w:rsidRPr="00E47FBB">
        <w:rPr>
          <w:b/>
          <w:caps/>
        </w:rPr>
        <w:t>Министерство образования республики беларусь</w:t>
      </w:r>
    </w:p>
    <w:p w:rsidR="00A93F3B" w:rsidRPr="00E47FBB" w:rsidRDefault="00E47FBB" w:rsidP="00E47FBB">
      <w:pPr>
        <w:spacing w:before="200"/>
        <w:jc w:val="center"/>
        <w:rPr>
          <w:b/>
          <w:caps/>
        </w:rPr>
      </w:pPr>
      <w:r w:rsidRPr="00E47FBB">
        <w:rPr>
          <w:b/>
          <w:caps/>
        </w:rPr>
        <w:t>Белорусский государственный университет</w:t>
      </w:r>
    </w:p>
    <w:p w:rsidR="00A93F3B" w:rsidRPr="00E47FBB" w:rsidRDefault="00E47FBB" w:rsidP="00E47FBB">
      <w:pPr>
        <w:spacing w:before="200"/>
        <w:jc w:val="center"/>
        <w:rPr>
          <w:b/>
          <w:caps/>
        </w:rPr>
      </w:pPr>
      <w:r w:rsidRPr="00E47FBB">
        <w:rPr>
          <w:b/>
          <w:caps/>
        </w:rPr>
        <w:t>Факультет радиофизики и компьютерных технологий</w:t>
      </w:r>
    </w:p>
    <w:p w:rsidR="00A93F3B" w:rsidRPr="00A93F3B" w:rsidRDefault="00A93F3B" w:rsidP="0081607A">
      <w:pPr>
        <w:spacing w:beforeLines="100" w:before="240" w:afterLines="700" w:after="1680"/>
        <w:jc w:val="center"/>
        <w:rPr>
          <w:b/>
        </w:rPr>
      </w:pPr>
      <w:r w:rsidRPr="00A93F3B">
        <w:rPr>
          <w:b/>
        </w:rPr>
        <w:t>Кафедра квантовой радиофизики и оптоэлектроники</w:t>
      </w:r>
    </w:p>
    <w:p w:rsidR="00A93F3B" w:rsidRDefault="00A93F3B" w:rsidP="00A93F3B">
      <w:pPr>
        <w:jc w:val="center"/>
      </w:pPr>
      <w:r>
        <w:t>СИДОРОВ</w:t>
      </w:r>
      <w:r w:rsidR="00B52B53">
        <w:t xml:space="preserve"> </w:t>
      </w:r>
      <w:r>
        <w:t>Виктор Иванович</w:t>
      </w:r>
    </w:p>
    <w:p w:rsidR="00A93F3B" w:rsidRPr="00E47FBB" w:rsidRDefault="00E47FBB" w:rsidP="001E0EEE">
      <w:pPr>
        <w:suppressAutoHyphens/>
        <w:spacing w:beforeLines="300" w:before="720" w:afterLines="100" w:after="240"/>
        <w:jc w:val="center"/>
        <w:rPr>
          <w:b/>
          <w:caps/>
        </w:rPr>
      </w:pPr>
      <w:r w:rsidRPr="00E47FBB">
        <w:rPr>
          <w:b/>
          <w:caps/>
        </w:rPr>
        <w:t xml:space="preserve">Разработка </w:t>
      </w:r>
      <w:bookmarkStart w:id="0" w:name="_Hlk165620267"/>
      <w:r w:rsidRPr="00E47FBB">
        <w:rPr>
          <w:b/>
          <w:caps/>
        </w:rPr>
        <w:t>лазерного</w:t>
      </w:r>
      <w:r w:rsidR="00B52B53">
        <w:rPr>
          <w:b/>
          <w:caps/>
        </w:rPr>
        <w:t> </w:t>
      </w:r>
      <w:r w:rsidRPr="00E47FBB">
        <w:rPr>
          <w:b/>
          <w:caps/>
        </w:rPr>
        <w:t>измерителя</w:t>
      </w:r>
      <w:r w:rsidR="00B52B53">
        <w:rPr>
          <w:b/>
          <w:caps/>
        </w:rPr>
        <w:t> </w:t>
      </w:r>
      <w:r w:rsidRPr="00E47FBB">
        <w:rPr>
          <w:b/>
          <w:caps/>
        </w:rPr>
        <w:t>влажности</w:t>
      </w:r>
      <w:r w:rsidRPr="00E47FBB">
        <w:rPr>
          <w:b/>
          <w:caps/>
        </w:rPr>
        <w:br/>
        <w:t>агрессивных</w:t>
      </w:r>
      <w:r w:rsidR="00B52B53">
        <w:rPr>
          <w:b/>
          <w:caps/>
        </w:rPr>
        <w:t> </w:t>
      </w:r>
      <w:r w:rsidRPr="00E47FBB">
        <w:rPr>
          <w:b/>
          <w:caps/>
        </w:rPr>
        <w:t>аэродисперсных</w:t>
      </w:r>
      <w:r w:rsidR="00B52B53">
        <w:rPr>
          <w:b/>
          <w:caps/>
        </w:rPr>
        <w:t> </w:t>
      </w:r>
      <w:r w:rsidRPr="00E47FBB">
        <w:rPr>
          <w:b/>
          <w:caps/>
        </w:rPr>
        <w:t>сред</w:t>
      </w:r>
      <w:bookmarkEnd w:id="0"/>
    </w:p>
    <w:p w:rsidR="00A93F3B" w:rsidRDefault="00A93F3B" w:rsidP="00A93F3B">
      <w:pPr>
        <w:jc w:val="center"/>
      </w:pPr>
      <w:r>
        <w:t>Дипломная работа</w:t>
      </w:r>
    </w:p>
    <w:p w:rsidR="00A93F3B" w:rsidRDefault="00A93F3B" w:rsidP="0081607A">
      <w:pPr>
        <w:spacing w:beforeLines="600" w:before="1440" w:afterLines="600" w:after="1440"/>
        <w:ind w:left="6095"/>
      </w:pPr>
      <w:r>
        <w:t xml:space="preserve">Научный руководитель: </w:t>
      </w:r>
      <w:r w:rsidR="001E0EEE">
        <w:br/>
      </w:r>
      <w:r>
        <w:t>канд.</w:t>
      </w:r>
      <w:r w:rsidR="0086729F">
        <w:t xml:space="preserve"> </w:t>
      </w:r>
      <w:r>
        <w:t>физ.-мат.</w:t>
      </w:r>
      <w:r w:rsidR="0086729F">
        <w:t xml:space="preserve"> </w:t>
      </w:r>
      <w:r>
        <w:t xml:space="preserve">наук, </w:t>
      </w:r>
      <w:r w:rsidR="001E0EEE">
        <w:br/>
      </w:r>
      <w:r>
        <w:t>доцент И. В. Иванов</w:t>
      </w:r>
    </w:p>
    <w:p w:rsidR="00A93F3B" w:rsidRDefault="00A93F3B" w:rsidP="00A93F3B">
      <w:r>
        <w:t>Допущена к защите</w:t>
      </w:r>
    </w:p>
    <w:p w:rsidR="00A93F3B" w:rsidRDefault="00A93F3B" w:rsidP="00A93F3B"/>
    <w:p w:rsidR="00A93F3B" w:rsidRPr="00720448" w:rsidRDefault="00A93F3B" w:rsidP="00930A93">
      <w:pPr>
        <w:tabs>
          <w:tab w:val="left" w:pos="4536"/>
        </w:tabs>
      </w:pPr>
      <w:r>
        <w:t>«</w:t>
      </w:r>
      <w:r w:rsidR="00E4250B">
        <w:rPr>
          <w:u w:val="single"/>
          <w:lang w:val="en-US"/>
        </w:rPr>
        <w:t xml:space="preserve">      </w:t>
      </w:r>
      <w:r>
        <w:t>»</w:t>
      </w:r>
      <w:r w:rsidR="00CE4030" w:rsidRPr="00AB619B">
        <w:t xml:space="preserve"> </w:t>
      </w:r>
      <w:bookmarkStart w:id="1" w:name="_Hlk165661950"/>
      <w:r w:rsidR="00F13FD1" w:rsidRPr="004B08EF">
        <w:rPr>
          <w:color w:val="FFFFFF" w:themeColor="background1"/>
          <w:lang w:val="en-US"/>
          <w14:textFill>
            <w14:noFill/>
          </w14:textFill>
        </w:rPr>
        <w:t>f</w:t>
      </w:r>
      <w:bookmarkEnd w:id="1"/>
      <w:r w:rsidR="00CE4030" w:rsidRPr="004B08EF">
        <w:t xml:space="preserve"> </w:t>
      </w:r>
      <w:r w:rsidR="00CE4030" w:rsidRPr="00AB619B">
        <w:rPr>
          <w:u w:val="single"/>
        </w:rPr>
        <w:t xml:space="preserve">                      </w:t>
      </w:r>
      <w:r w:rsidR="00CE4030" w:rsidRPr="00CE4030">
        <w:rPr>
          <w:u w:val="single"/>
        </w:rPr>
        <w:t xml:space="preserve"> </w:t>
      </w:r>
      <w:r w:rsidR="00CE4030" w:rsidRPr="00CE4030">
        <w:t xml:space="preserve"> </w:t>
      </w:r>
      <w:r w:rsidR="00316689" w:rsidRPr="004B08EF">
        <w:rPr>
          <w:color w:val="FFFFFF" w:themeColor="background1"/>
          <w:lang w:val="en-US"/>
          <w14:textFill>
            <w14:noFill/>
          </w14:textFill>
        </w:rPr>
        <w:t>l</w:t>
      </w:r>
      <w:r w:rsidR="00CE4030" w:rsidRPr="00CE4030">
        <w:t xml:space="preserve"> </w:t>
      </w:r>
      <w:r w:rsidR="00C511C9" w:rsidRPr="00EB1744">
        <w:t>20</w:t>
      </w:r>
      <w:r w:rsidR="00C511C9" w:rsidRPr="0081607A">
        <w:rPr>
          <w:u w:val="single"/>
        </w:rPr>
        <w:t>2</w:t>
      </w:r>
      <w:r w:rsidR="00CA5976" w:rsidRPr="0081607A">
        <w:rPr>
          <w:u w:val="single"/>
        </w:rPr>
        <w:t>5</w:t>
      </w:r>
      <w:r>
        <w:t xml:space="preserve"> г</w:t>
      </w:r>
      <w:r w:rsidRPr="00930A93">
        <w:t>.</w:t>
      </w:r>
      <w:r w:rsidR="00930A93" w:rsidRPr="00930A93">
        <w:tab/>
      </w:r>
      <w:r w:rsidR="00930A93">
        <w:rPr>
          <w:u w:val="single"/>
        </w:rPr>
        <w:t xml:space="preserve">                </w:t>
      </w:r>
      <w:r w:rsidR="00A2281A" w:rsidRPr="00720448">
        <w:rPr>
          <w:u w:val="single"/>
        </w:rPr>
        <w:t xml:space="preserve">                          </w:t>
      </w:r>
      <w:r w:rsidR="00930A93">
        <w:rPr>
          <w:u w:val="single"/>
        </w:rPr>
        <w:t xml:space="preserve">    </w:t>
      </w:r>
      <w:r w:rsidR="00A2281A" w:rsidRPr="00A2281A">
        <w:rPr>
          <w:lang w:val="en-US"/>
        </w:rPr>
        <w:t> </w:t>
      </w:r>
    </w:p>
    <w:p w:rsidR="00A93F3B" w:rsidRDefault="00A93F3B" w:rsidP="00A93F3B"/>
    <w:p w:rsidR="00A93F3B" w:rsidRDefault="00A93F3B" w:rsidP="00A93F3B">
      <w:r>
        <w:t>Зав. кафедрой квантовой радиофизики и оптоэлектроники</w:t>
      </w:r>
    </w:p>
    <w:p w:rsidR="00A93F3B" w:rsidRDefault="00A93F3B" w:rsidP="00A93F3B">
      <w:r>
        <w:t>доктор физико-математических наук, профессор</w:t>
      </w:r>
      <w:r w:rsidR="00A60DB4">
        <w:t xml:space="preserve"> </w:t>
      </w:r>
      <w:r>
        <w:t>А.А. Афоненко</w:t>
      </w:r>
    </w:p>
    <w:p w:rsidR="00A93F3B" w:rsidRDefault="00A93F3B" w:rsidP="0026336C">
      <w:pPr>
        <w:jc w:val="center"/>
      </w:pPr>
    </w:p>
    <w:p w:rsidR="00A93F3B" w:rsidRDefault="00A93F3B" w:rsidP="0026336C">
      <w:pPr>
        <w:jc w:val="center"/>
      </w:pPr>
    </w:p>
    <w:p w:rsidR="00744515" w:rsidRDefault="00744515" w:rsidP="0026336C">
      <w:pPr>
        <w:jc w:val="center"/>
      </w:pPr>
    </w:p>
    <w:p w:rsidR="00E47FBB" w:rsidRDefault="00E47FBB" w:rsidP="0026336C">
      <w:pPr>
        <w:jc w:val="center"/>
      </w:pPr>
    </w:p>
    <w:p w:rsidR="0081607A" w:rsidRDefault="0081607A" w:rsidP="0026336C">
      <w:pPr>
        <w:jc w:val="center"/>
      </w:pPr>
    </w:p>
    <w:p w:rsidR="00B52B53" w:rsidRDefault="00B52B53" w:rsidP="0026336C">
      <w:pPr>
        <w:jc w:val="center"/>
      </w:pPr>
    </w:p>
    <w:p w:rsidR="00A93F3B" w:rsidRPr="009F3526" w:rsidRDefault="00A93F3B" w:rsidP="00A93F3B">
      <w:pPr>
        <w:jc w:val="center"/>
      </w:pPr>
      <w:r>
        <w:t xml:space="preserve">Минск, </w:t>
      </w:r>
      <w:r w:rsidR="00C511C9" w:rsidRPr="00EB1744">
        <w:t>202</w:t>
      </w:r>
      <w:r w:rsidR="00CA5976" w:rsidRPr="009F3526">
        <w:t>5</w:t>
      </w:r>
    </w:p>
    <w:p w:rsidR="00A93F3B" w:rsidRDefault="00A93F3B" w:rsidP="00D05C8E">
      <w:pPr>
        <w:pStyle w:val="13"/>
      </w:pPr>
      <w:r>
        <w:lastRenderedPageBreak/>
        <w:t>Р</w:t>
      </w:r>
      <w:r w:rsidR="00D05C8E">
        <w:t>еферат</w:t>
      </w:r>
    </w:p>
    <w:p w:rsidR="00A93F3B" w:rsidRDefault="00A93F3B" w:rsidP="00201D01">
      <w:pPr>
        <w:pStyle w:val="a1"/>
      </w:pPr>
      <w:r>
        <w:t>Дипломная работа</w:t>
      </w:r>
      <w:r w:rsidR="00581B02">
        <w:t xml:space="preserve"> содержит </w:t>
      </w:r>
      <w:r w:rsidRPr="00A0592F">
        <w:rPr>
          <w:color w:val="0000FF"/>
        </w:rPr>
        <w:t>6</w:t>
      </w:r>
      <w:r w:rsidR="00581B02" w:rsidRPr="00A0592F">
        <w:rPr>
          <w:color w:val="0000FF"/>
        </w:rPr>
        <w:t>9</w:t>
      </w:r>
      <w:r w:rsidR="0081607A">
        <w:t xml:space="preserve"> с.,</w:t>
      </w:r>
      <w:r w:rsidR="00581B02">
        <w:t xml:space="preserve"> </w:t>
      </w:r>
      <w:r w:rsidRPr="00A0592F">
        <w:rPr>
          <w:color w:val="0000FF"/>
        </w:rPr>
        <w:t>21</w:t>
      </w:r>
      <w:r w:rsidR="0081607A">
        <w:t xml:space="preserve"> рис.,</w:t>
      </w:r>
      <w:r w:rsidR="00581B02">
        <w:t xml:space="preserve"> </w:t>
      </w:r>
      <w:r w:rsidR="00581B02" w:rsidRPr="00A0592F">
        <w:rPr>
          <w:color w:val="0000FF"/>
        </w:rPr>
        <w:t>3</w:t>
      </w:r>
      <w:r w:rsidR="0081607A">
        <w:t xml:space="preserve"> табл.,</w:t>
      </w:r>
      <w:r w:rsidR="00A0592F">
        <w:t xml:space="preserve"> </w:t>
      </w:r>
      <w:r w:rsidRPr="00574187">
        <w:rPr>
          <w:color w:val="0000FF"/>
        </w:rPr>
        <w:t>34</w:t>
      </w:r>
      <w:r w:rsidR="0081607A">
        <w:t xml:space="preserve"> источн.,</w:t>
      </w:r>
      <w:r>
        <w:t xml:space="preserve"> </w:t>
      </w:r>
      <w:r w:rsidR="00581B02" w:rsidRPr="00574187">
        <w:rPr>
          <w:color w:val="0000FF"/>
        </w:rPr>
        <w:t>2</w:t>
      </w:r>
      <w:r w:rsidR="00274BCC">
        <w:t xml:space="preserve"> прил.</w:t>
      </w:r>
    </w:p>
    <w:p w:rsidR="009825BD" w:rsidRDefault="009825BD" w:rsidP="009825BD">
      <w:pPr>
        <w:pStyle w:val="a6"/>
      </w:pPr>
      <w:r>
        <w:t xml:space="preserve">При распечатке финального варианта работы не забудьте обновить </w:t>
      </w:r>
      <w:r w:rsidR="00316689">
        <w:t xml:space="preserve">вышенаписанную статистику по документу </w:t>
      </w:r>
      <w:r>
        <w:t>во всех трех вариантах реферата.</w:t>
      </w:r>
    </w:p>
    <w:p w:rsidR="00A93F3B" w:rsidRDefault="00201D01" w:rsidP="00960BB8">
      <w:pPr>
        <w:pStyle w:val="a5"/>
      </w:pPr>
      <w:r>
        <w:t>газоаналитические средства, инфракрасная техника, полупроводниковые инжекционные лазеры, корреляционные методы, спектры поглощения, эксплуатационная надежность</w:t>
      </w:r>
    </w:p>
    <w:p w:rsidR="00456CBB" w:rsidRPr="00456CBB" w:rsidRDefault="00456CBB" w:rsidP="00456CBB">
      <w:pPr>
        <w:pStyle w:val="a6"/>
      </w:pPr>
      <w:r w:rsidRPr="00456CBB">
        <w:t>Объем ключевых слов: от 5 до 15 слов</w:t>
      </w:r>
      <w:r>
        <w:t>.</w:t>
      </w:r>
    </w:p>
    <w:p w:rsidR="00A93F3B" w:rsidRDefault="00A93F3B" w:rsidP="00D05C8E">
      <w:pPr>
        <w:pStyle w:val="a1"/>
      </w:pPr>
      <w:r>
        <w:t>Цель работы – создание лабораторного макета лазерного измерителя влажности аэродисперсных сред и исследование его характеристик.</w:t>
      </w:r>
      <w:r w:rsidR="00DE1047" w:rsidRPr="00DE1047">
        <w:t xml:space="preserve"> </w:t>
      </w:r>
      <w:r w:rsidR="00DE1047">
        <w:t>Объектом исследования являются аэродисперсные среды и эксплуатационно надежные портативные газоаналитические средства.</w:t>
      </w:r>
    </w:p>
    <w:p w:rsidR="00A93F3B" w:rsidRDefault="00A93F3B" w:rsidP="00D05C8E">
      <w:pPr>
        <w:pStyle w:val="a1"/>
      </w:pPr>
      <w:r>
        <w:t>Проанализированы пути использования методов лазерной спектроскопии для непрерывного контроля.</w:t>
      </w:r>
      <w:r w:rsidR="00A60DB4">
        <w:t xml:space="preserve"> </w:t>
      </w:r>
      <w:r>
        <w:t>Показана целесообразность использования для решения этой задачи полупроводниковых инжекционных лазеров с длиной волны излучения 1,33 мкм, которые широко используются в оптоволоконных линиях связи. Исследованы характеристики полупроводникового лазера ЛД-28 и создан лабораторный макет лазерного измерителя влажности. Проведен численный анализ методов обработки принимаемого после прохождения контролируемой трассы зондирующего лазерного сигнала и экспериментально исследованы основные характеристики лабораторного макета лазерного влагомера.</w:t>
      </w:r>
    </w:p>
    <w:p w:rsidR="00A93F3B" w:rsidRDefault="00A93F3B" w:rsidP="00D05C8E">
      <w:pPr>
        <w:pStyle w:val="a1"/>
      </w:pPr>
      <w:r>
        <w:t>Показано, что использование модифицированного корреляционного метода обработки повышает метрологическую надежность лазерных влагомеров.</w:t>
      </w:r>
    </w:p>
    <w:p w:rsidR="00A93F3B" w:rsidRDefault="00A93F3B" w:rsidP="00D05C8E">
      <w:pPr>
        <w:pStyle w:val="a1"/>
      </w:pPr>
      <w:r>
        <w:t>Разработанные методы и аппаратурные решения могут быть использованы при конструировании лазерных газоаналитических модулей, предназначенных для непрерывного контроля различных аэродисперсных сред в производственных условиях.</w:t>
      </w:r>
    </w:p>
    <w:p w:rsidR="00A93F3B" w:rsidRDefault="00A93F3B" w:rsidP="00D05C8E">
      <w:pPr>
        <w:pStyle w:val="a1"/>
      </w:pPr>
      <w:r>
        <w:t xml:space="preserve">Результаты работы опубликованы в журнале «Измерительная техника» и доложены на </w:t>
      </w:r>
      <w:r w:rsidR="00335522">
        <w:t>третьей</w:t>
      </w:r>
      <w:r>
        <w:t xml:space="preserve"> Международной НТК «Квантовая электроника», проходившей в г. Минске в 2022 г.</w:t>
      </w:r>
    </w:p>
    <w:p w:rsidR="00335522" w:rsidRDefault="00456CBB" w:rsidP="00456CBB">
      <w:pPr>
        <w:pStyle w:val="a6"/>
      </w:pPr>
      <w:r>
        <w:t>Стиль дипломной (курсовой) работы должен быть научным (безличный монолог, лишенный эмоциональной и субъективной окраски). Не принято использовать местоимение первого лица единственного числа «я», предпочтительнее использовать неопределенно-личные предложения. Точку зрения автора обычно отражает местоимение «мы», например: «нами установлено», «мы приходим к выводу» и т. д. Благодаря такому стилю отмечается, что выводы автора подкрепляются мнением стоящих за ним людей руководителя, научного коллектива, школы или направления</w:t>
      </w:r>
    </w:p>
    <w:p w:rsidR="00335522" w:rsidRDefault="00335522" w:rsidP="00456CBB">
      <w:pPr>
        <w:pStyle w:val="a6"/>
      </w:pPr>
    </w:p>
    <w:p w:rsidR="00A575BB" w:rsidRPr="00F76FB8" w:rsidRDefault="00611F74" w:rsidP="00A575BB">
      <w:pPr>
        <w:pStyle w:val="a6"/>
        <w:rPr>
          <w:color w:val="0000FF"/>
        </w:rPr>
      </w:pPr>
      <w:r>
        <w:rPr>
          <w:b/>
          <w:cap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10565" wp14:editId="3648E3DC">
                <wp:simplePos x="0" y="0"/>
                <wp:positionH relativeFrom="column">
                  <wp:posOffset>2951686</wp:posOffset>
                </wp:positionH>
                <wp:positionV relativeFrom="paragraph">
                  <wp:posOffset>1672590</wp:posOffset>
                </wp:positionV>
                <wp:extent cx="0" cy="172908"/>
                <wp:effectExtent l="0" t="0" r="38100" b="36830"/>
                <wp:wrapNone/>
                <wp:docPr id="310671744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908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2541C" id="Прямая соединительная линия 2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131.7pt" to="232.4pt,1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" strokecolor="white [3212]" strokeweight=".5pt">
                <v:stroke joinstyle="miter"/>
              </v:line>
            </w:pict>
          </mc:Fallback>
        </mc:AlternateContent>
      </w:r>
      <w:r w:rsidR="00A575BB" w:rsidRPr="00F76FB8">
        <w:rPr>
          <w:color w:val="0000FF"/>
        </w:rPr>
        <w:t>На следующих двух страницах то же самое на белорусском и английском языках.</w:t>
      </w:r>
    </w:p>
    <w:p w:rsidR="009D3D9B" w:rsidRDefault="00881040" w:rsidP="00881040">
      <w:pPr>
        <w:pStyle w:val="13"/>
      </w:pPr>
      <w:r>
        <w:lastRenderedPageBreak/>
        <w:t>Оглавление</w:t>
      </w:r>
    </w:p>
    <w:p w:rsidR="009B4C5D" w:rsidRDefault="00822855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r>
        <w:rPr>
          <w:sz w:val="24"/>
        </w:rPr>
        <w:fldChar w:fldCharType="begin"/>
      </w:r>
      <w:r>
        <w:instrText xml:space="preserve"> TOC \o "1-2" \h \z \u </w:instrText>
      </w:r>
      <w:r>
        <w:rPr>
          <w:sz w:val="24"/>
        </w:rPr>
        <w:fldChar w:fldCharType="separate"/>
      </w:r>
      <w:hyperlink w:anchor="_Toc196157851" w:history="1">
        <w:r w:rsidR="009B4C5D" w:rsidRPr="00253ACF">
          <w:rPr>
            <w:rStyle w:val="a7"/>
            <w:noProof/>
          </w:rPr>
          <w:t>Перечень условных обозначений</w:t>
        </w:r>
        <w:r w:rsidR="009B4C5D">
          <w:rPr>
            <w:noProof/>
            <w:webHidden/>
          </w:rPr>
          <w:tab/>
        </w:r>
        <w:r w:rsidR="009B4C5D">
          <w:rPr>
            <w:noProof/>
            <w:webHidden/>
          </w:rPr>
          <w:fldChar w:fldCharType="begin"/>
        </w:r>
        <w:r w:rsidR="009B4C5D">
          <w:rPr>
            <w:noProof/>
            <w:webHidden/>
          </w:rPr>
          <w:instrText xml:space="preserve"> PAGEREF _Toc196157851 \h </w:instrText>
        </w:r>
        <w:r w:rsidR="009B4C5D">
          <w:rPr>
            <w:noProof/>
            <w:webHidden/>
          </w:rPr>
        </w:r>
        <w:r w:rsidR="009B4C5D">
          <w:rPr>
            <w:noProof/>
            <w:webHidden/>
          </w:rPr>
          <w:fldChar w:fldCharType="separate"/>
        </w:r>
        <w:r w:rsidR="009B4C5D">
          <w:rPr>
            <w:noProof/>
            <w:webHidden/>
          </w:rPr>
          <w:t>5</w:t>
        </w:r>
        <w:r w:rsidR="009B4C5D">
          <w:rPr>
            <w:noProof/>
            <w:webHidden/>
          </w:rPr>
          <w:fldChar w:fldCharType="end"/>
        </w:r>
      </w:hyperlink>
    </w:p>
    <w:p w:rsidR="009B4C5D" w:rsidRDefault="009B4C5D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52" w:history="1">
        <w:r w:rsidRPr="00253ACF">
          <w:rPr>
            <w:rStyle w:val="a7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53" w:history="1">
        <w:r w:rsidRPr="00253ACF">
          <w:rPr>
            <w:rStyle w:val="a7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Глава 1</w:t>
        </w:r>
        <w:r w:rsidRPr="00253ACF">
          <w:rPr>
            <w:rStyle w:val="a7"/>
            <w:noProof/>
          </w:rPr>
          <w:t xml:space="preserve"> Методы определения влажности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54" w:history="1">
        <w:r w:rsidRPr="00253ACF">
          <w:rPr>
            <w:rStyle w:val="a7"/>
            <w:noProof/>
          </w:rPr>
          <w:t>1.1 Основные методы и средства, требующие контакта датчика с измеряемой средой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55" w:history="1">
        <w:r w:rsidRPr="00253ACF">
          <w:rPr>
            <w:rStyle w:val="a7"/>
            <w:noProof/>
          </w:rPr>
          <w:t>1.2 Психрометрический метод контроля влажности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56" w:history="1">
        <w:r w:rsidRPr="00253ACF">
          <w:rPr>
            <w:rStyle w:val="a7"/>
            <w:noProof/>
          </w:rPr>
          <w:t>1.3 Погрешности контактных методов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57" w:history="1">
        <w:r w:rsidRPr="00253ACF">
          <w:rPr>
            <w:rStyle w:val="a7"/>
            <w:noProof/>
          </w:rPr>
          <w:t>1.4 Оптические методы определения влажности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58" w:history="1">
        <w:r w:rsidRPr="00253ACF">
          <w:rPr>
            <w:rStyle w:val="a7"/>
            <w:noProof/>
          </w:rPr>
          <w:t>1.5 Параметры и спектральный состав излучения современных инфракрасных лазерных диодов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59" w:history="1">
        <w:r w:rsidRPr="00253ACF">
          <w:rPr>
            <w:rStyle w:val="a7"/>
            <w:noProof/>
          </w:rPr>
          <w:t>1.6 Выводы</w:t>
        </w:r>
        <w:r w:rsidRPr="00253ACF">
          <w:rPr>
            <w:rStyle w:val="a7"/>
            <w:noProof/>
            <w:lang w:val="en-US"/>
          </w:rPr>
          <w:t xml:space="preserve"> </w:t>
        </w:r>
        <w:r w:rsidRPr="00253ACF">
          <w:rPr>
            <w:rStyle w:val="a7"/>
            <w:noProof/>
          </w:rPr>
          <w:t>по главе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60" w:history="1">
        <w:r w:rsidRPr="00253ACF">
          <w:rPr>
            <w:rStyle w:val="a7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Глава 2</w:t>
        </w:r>
        <w:r w:rsidRPr="00253ACF">
          <w:rPr>
            <w:rStyle w:val="a7"/>
            <w:noProof/>
          </w:rPr>
          <w:t xml:space="preserve"> Разработка модифицированного  корреляционного метода лазерного контроля влажности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61" w:history="1">
        <w:r w:rsidRPr="00253ACF">
          <w:rPr>
            <w:rStyle w:val="a7"/>
            <w:noProof/>
          </w:rPr>
          <w:t>2.1 Концепция «безаприорности» измерений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62" w:history="1">
        <w:r w:rsidRPr="00253ACF">
          <w:rPr>
            <w:rStyle w:val="a7"/>
            <w:noProof/>
          </w:rPr>
          <w:t>2.2 Модифицированный корреляционный метод лазерной спектроскопии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63" w:history="1">
        <w:r w:rsidRPr="00253ACF">
          <w:rPr>
            <w:rStyle w:val="a7"/>
            <w:noProof/>
          </w:rPr>
          <w:t>2.3 Выводы по главе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64" w:history="1">
        <w:r w:rsidRPr="00253ACF">
          <w:rPr>
            <w:rStyle w:val="a7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Глава 3</w:t>
        </w:r>
        <w:r w:rsidRPr="00253ACF">
          <w:rPr>
            <w:rStyle w:val="a7"/>
            <w:noProof/>
          </w:rPr>
          <w:t xml:space="preserve"> Габаритно-энергетический расчёт лазерного влагомера и моделирование процесса измерений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65" w:history="1">
        <w:r w:rsidRPr="00253ACF">
          <w:rPr>
            <w:rStyle w:val="a7"/>
            <w:noProof/>
          </w:rPr>
          <w:t>3.1 Состав выхлопных газов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66" w:history="1">
        <w:r w:rsidRPr="00253ACF">
          <w:rPr>
            <w:rStyle w:val="a7"/>
            <w:noProof/>
          </w:rPr>
          <w:t>3.2 Выводы по главе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67" w:history="1">
        <w:r w:rsidRPr="00253ACF">
          <w:rPr>
            <w:rStyle w:val="a7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Глава 4</w:t>
        </w:r>
        <w:r w:rsidRPr="00253ACF">
          <w:rPr>
            <w:rStyle w:val="a7"/>
            <w:noProof/>
          </w:rPr>
          <w:t xml:space="preserve"> Исследование характеристик лабораторного макета лазерного влагомера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68" w:history="1">
        <w:r w:rsidRPr="00253ACF">
          <w:rPr>
            <w:rStyle w:val="a7"/>
            <w:noProof/>
          </w:rPr>
          <w:t>4.1 Функциональная схема влагомера, использующего модифицированный корреляционный метод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69" w:history="1">
        <w:r w:rsidRPr="00253ACF">
          <w:rPr>
            <w:rStyle w:val="a7"/>
            <w:noProof/>
          </w:rPr>
          <w:t>4.2 Исследование ватт-амперных и спектральных характеристик инфракрасного лазерного диода ЛД-28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70" w:history="1">
        <w:r w:rsidRPr="00253ACF">
          <w:rPr>
            <w:rStyle w:val="a7"/>
            <w:noProof/>
          </w:rPr>
          <w:t>4.3 Описание макета лазерного влагомера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71" w:history="1">
        <w:r w:rsidRPr="00253ACF">
          <w:rPr>
            <w:rStyle w:val="a7"/>
            <w:noProof/>
          </w:rPr>
          <w:t>4.4 Экспериментальное определение влияния изменения температуры окружающей среды и загрязнения оптических элементов на погрешности измерений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72" w:history="1">
        <w:r w:rsidRPr="00253ACF">
          <w:rPr>
            <w:rStyle w:val="a7"/>
            <w:noProof/>
          </w:rPr>
          <w:t>4.5 Выводы по главе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73" w:history="1">
        <w:r w:rsidRPr="00253ACF">
          <w:rPr>
            <w:rStyle w:val="a7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74" w:history="1">
        <w:r w:rsidRPr="00253ACF">
          <w:rPr>
            <w:rStyle w:val="a7"/>
            <w:noProof/>
          </w:rPr>
          <w:t>Список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75" w:history="1">
        <w:r w:rsidRPr="00253ACF">
          <w:rPr>
            <w:rStyle w:val="a7"/>
            <w:noProof/>
          </w:rPr>
          <w:t>Приложение А Принципиальная электрическая схема лазерного влагомера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B4C5D" w:rsidRDefault="009B4C5D">
      <w:pPr>
        <w:pStyle w:val="12"/>
        <w:tabs>
          <w:tab w:val="right" w:leader="dot" w:pos="9345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96157876" w:history="1">
        <w:r w:rsidRPr="00253ACF">
          <w:rPr>
            <w:rStyle w:val="a7"/>
            <w:noProof/>
          </w:rPr>
          <w:t>Приложение Б Текст программы для расчета константы Рамануджана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_Toc196157876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822855" w:rsidRDefault="00822855" w:rsidP="00A93F3B">
      <w:r>
        <w:lastRenderedPageBreak/>
        <w:fldChar w:fldCharType="end"/>
      </w:r>
    </w:p>
    <w:p w:rsidR="00201D01" w:rsidRDefault="00881040" w:rsidP="00CE4030">
      <w:pPr>
        <w:pStyle w:val="14"/>
      </w:pPr>
      <w:bookmarkStart w:id="2" w:name="_Toc196157851"/>
      <w:r>
        <w:lastRenderedPageBreak/>
        <w:t>Перечень условных обозначений</w:t>
      </w:r>
      <w:bookmarkEnd w:id="2"/>
    </w:p>
    <w:tbl>
      <w:tblPr>
        <w:tblW w:w="0" w:type="auto"/>
        <w:tblInd w:w="621" w:type="dxa"/>
        <w:tblLook w:val="0000" w:firstRow="0" w:lastRow="0" w:firstColumn="0" w:lastColumn="0" w:noHBand="0" w:noVBand="0"/>
      </w:tblPr>
      <w:tblGrid>
        <w:gridCol w:w="1150"/>
        <w:gridCol w:w="356"/>
        <w:gridCol w:w="6772"/>
      </w:tblGrid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ADC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Analog to digital converter;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АЦП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аналого-цифровой преобразователь;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БДО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блок дополнительной обработки;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БМУ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блок микропрограммного управления;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БПН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буферный повторитель напряжения;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БПП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блок предварительных преобразований;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БЦФ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блок цифрового фильтра;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ВБУ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блок входного буфера и умножителя;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ГТД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газотурбинный двигатель;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КАЦП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контролер АЦП;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КИС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коммутатор измерительных сигналов;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ККС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коммутатор контрольного сигнала;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ОЗУ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оперативное запоминающее устройство;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ПЗУ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постоянное запоминающее устройство;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РВИК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сигнал разрешения выдачи контрольной информации;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СВ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схема выдачи;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СОИ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571AA8" w:rsidRDefault="00657F64" w:rsidP="00657F64">
            <w:r w:rsidRPr="00571AA8">
              <w:t>смена обмена информацией;</w:t>
            </w:r>
          </w:p>
        </w:tc>
      </w:tr>
      <w:tr w:rsidR="00657F64" w:rsidTr="00D9062A">
        <w:trPr>
          <w:trHeight w:val="367"/>
        </w:trPr>
        <w:tc>
          <w:tcPr>
            <w:tcW w:w="1150" w:type="dxa"/>
          </w:tcPr>
          <w:p w:rsidR="00657F64" w:rsidRPr="00571AA8" w:rsidRDefault="00657F64" w:rsidP="00657F64">
            <w:r w:rsidRPr="00571AA8">
              <w:t>ССД</w:t>
            </w:r>
          </w:p>
        </w:tc>
        <w:tc>
          <w:tcPr>
            <w:tcW w:w="356" w:type="dxa"/>
            <w:shd w:val="clear" w:color="auto" w:fill="auto"/>
          </w:tcPr>
          <w:p w:rsidR="00657F64" w:rsidRPr="00571AA8" w:rsidRDefault="00657F64" w:rsidP="00657F64">
            <w:r w:rsidRPr="00571AA8">
              <w:t>–</w:t>
            </w:r>
          </w:p>
        </w:tc>
        <w:tc>
          <w:tcPr>
            <w:tcW w:w="6772" w:type="dxa"/>
            <w:shd w:val="clear" w:color="auto" w:fill="auto"/>
          </w:tcPr>
          <w:p w:rsidR="00657F64" w:rsidRPr="00657F64" w:rsidRDefault="00657F64" w:rsidP="00657F64">
            <w:pPr>
              <w:rPr>
                <w:lang w:val="en-US"/>
              </w:rPr>
            </w:pPr>
            <w:r w:rsidRPr="00571AA8">
              <w:t>схема сдвигов</w:t>
            </w:r>
            <w:r>
              <w:t>.</w:t>
            </w:r>
          </w:p>
        </w:tc>
      </w:tr>
    </w:tbl>
    <w:p w:rsidR="00D9062A" w:rsidRDefault="00D9062A" w:rsidP="00D9062A">
      <w:pPr>
        <w:pStyle w:val="a6"/>
      </w:pPr>
      <w:r>
        <w:t xml:space="preserve">Перечень условных обозначений сделан в виде таблицы с невидимыми полями, чтобы расшифровка обозначений была </w:t>
      </w:r>
      <w:r w:rsidR="00657F64">
        <w:t xml:space="preserve">визуально </w:t>
      </w:r>
      <w:r>
        <w:t>выровнена по одной границе.</w:t>
      </w:r>
    </w:p>
    <w:p w:rsidR="00201D01" w:rsidRPr="00DD6CE7" w:rsidRDefault="00881040" w:rsidP="00CE4030">
      <w:pPr>
        <w:pStyle w:val="14"/>
      </w:pPr>
      <w:bookmarkStart w:id="3" w:name="_Toc196157852"/>
      <w:r w:rsidRPr="005A3056">
        <w:lastRenderedPageBreak/>
        <w:t>Введение</w:t>
      </w:r>
      <w:bookmarkEnd w:id="3"/>
    </w:p>
    <w:p w:rsidR="00201D01" w:rsidRDefault="00201D01" w:rsidP="00822855">
      <w:pPr>
        <w:pStyle w:val="a6"/>
      </w:pPr>
      <w:r>
        <w:t>Ниже приведен пример оформления Введения со ссылками на литературные источники</w:t>
      </w:r>
      <w:r w:rsidR="00DD6CE7">
        <w:t xml:space="preserve"> в виде концевых сносок</w:t>
      </w:r>
      <w:r>
        <w:t>.</w:t>
      </w:r>
    </w:p>
    <w:p w:rsidR="00201D01" w:rsidRDefault="00201D01" w:rsidP="00822855">
      <w:pPr>
        <w:pStyle w:val="a1"/>
      </w:pPr>
      <w:r>
        <w:t>Измерение содержания влаги в аэродисперсных средах необходимо для поддержания оптимальных режимов многих технологических процессов. Например, можно указать на необходимость контроля влажности в цехах ткацких производств, влажности сушильного агента в камерах паровоздушной сушки древесины и т. д. Относительная влажность воздушной среды в помещениях обычно определяется контактными датчиками, в основном емкостными.</w:t>
      </w:r>
    </w:p>
    <w:p w:rsidR="00201D01" w:rsidRDefault="00201D01" w:rsidP="00822855">
      <w:pPr>
        <w:pStyle w:val="a1"/>
      </w:pPr>
      <w:r>
        <w:t>В сложных случаях, когда аэродисперсная среда является агрессивной, применение контактных датчиков для непрерывного контроля невозможно вследствие загрязнения и последующего разрушения их чувствительного слоя и деградации характеристик. В таких случаях необходимо применять датчики, не имеющие непосредственного контакта с контролируемой средой. Оптоэлектронные датчики влажности позволяют вести контроль дистанционно и имеют малые погрешности измерения. Их принцип действия основан на измерении поглощения проходящего через среду излучения, т. е. со средой взаимодействуют только фотоны, что и позволяет этим датчиком иметь стабильные характеристики, не зависящие от состава среды.</w:t>
      </w:r>
    </w:p>
    <w:p w:rsidR="00201D01" w:rsidRDefault="00201D01" w:rsidP="00822855">
      <w:pPr>
        <w:pStyle w:val="a1"/>
      </w:pPr>
      <w:r>
        <w:t>Известно несколько методов оптического контроля [</w:t>
      </w:r>
      <w:bookmarkStart w:id="4" w:name="_Ref165888638"/>
      <w:r w:rsidR="008564E4">
        <w:rPr>
          <w:rStyle w:val="af9"/>
        </w:rPr>
        <w:endnoteReference w:id="1"/>
      </w:r>
      <w:bookmarkEnd w:id="4"/>
      <w:r>
        <w:t>]: газоразрядный, оптико-акустический, метод прямого измерения поглощения или абсорбционный, метод дифференциальной абсорбционной спектроскопии, метод комбинационного рассеяния, лазерно-флуоресцентный анализ и метод внутрирезонаторного лазерного поглощения. Наиболее простым и дешевым в реализации является абсорбционный метод, основанный на избирательном поглощении проходящего через среду излучения колебательно-вращательными переходами молекул воды.</w:t>
      </w:r>
    </w:p>
    <w:p w:rsidR="001F32E0" w:rsidRPr="001F32E0" w:rsidRDefault="001F32E0" w:rsidP="001F32E0">
      <w:pPr>
        <w:pStyle w:val="a6"/>
      </w:pPr>
      <w:r>
        <w:t>В абзаце ниже приведен пример перекрестной ссылки на уже введенный источник литературы.</w:t>
      </w:r>
    </w:p>
    <w:p w:rsidR="00201D01" w:rsidRDefault="00201D01" w:rsidP="00822855">
      <w:pPr>
        <w:pStyle w:val="a1"/>
      </w:pPr>
      <w:r>
        <w:t>Молекула воды имеет несколько основных и комбинационных колебательно-вращательных полос поглощения, центры которых приближенно располагаются около 0,94; 1,1; 1,38; 1,87; 2,7; 3,2; 6,3</w:t>
      </w:r>
      <w:r w:rsidR="00657F64">
        <w:t> </w:t>
      </w:r>
      <w:r>
        <w:t>мкм. Для контроля влажности среды целесообразно использовать полосы поглощения в ближней ИК области спектра, в которой возможно применение оптических элементов из обычного оптического стекла. Традиционное построение абсорбционного измерителя концентрации паров воды при наличии теплового или светодиодного источника излучения и использовании дифференциального метода требует применения двух узкополосных интерференционных фильтров, один из которых должен пропускать излучение в максимуме полосы поглощения, а второй – на крыле</w:t>
      </w:r>
      <w:r w:rsidR="001F32E0" w:rsidRPr="001F32E0">
        <w:t xml:space="preserve"> [</w:t>
      </w:r>
      <w:r w:rsidR="001F32E0">
        <w:fldChar w:fldCharType="begin"/>
      </w:r>
      <w:r w:rsidR="001F32E0">
        <w:instrText xml:space="preserve"> NOTEREF _Ref165888638 \h </w:instrText>
      </w:r>
      <w:r w:rsidR="001F32E0">
        <w:fldChar w:fldCharType="separate"/>
      </w:r>
      <w:r w:rsidR="009B4C5D">
        <w:t>1</w:t>
      </w:r>
      <w:r w:rsidR="001F32E0">
        <w:fldChar w:fldCharType="end"/>
      </w:r>
      <w:r w:rsidR="001F32E0" w:rsidRPr="001F32E0">
        <w:t>]</w:t>
      </w:r>
      <w:r>
        <w:t>. Также необходима механическая модуляция потока, что усложняет оптико-механическую схему.</w:t>
      </w:r>
    </w:p>
    <w:p w:rsidR="008E0E17" w:rsidRPr="00E41C6B" w:rsidRDefault="008E0E17" w:rsidP="008E0E17">
      <w:pPr>
        <w:pStyle w:val="a6"/>
      </w:pPr>
      <w:r>
        <w:t>Как вставлять ссылку на использованный источник см. главу 13 в м</w:t>
      </w:r>
      <w:r w:rsidRPr="00E41C6B">
        <w:t>етодически</w:t>
      </w:r>
      <w:r>
        <w:t>х</w:t>
      </w:r>
      <w:r w:rsidRPr="00E41C6B">
        <w:t xml:space="preserve"> указания</w:t>
      </w:r>
      <w:r>
        <w:t>х к Шаблону.</w:t>
      </w:r>
    </w:p>
    <w:p w:rsidR="00201D01" w:rsidRDefault="00201D01" w:rsidP="00822855">
      <w:pPr>
        <w:pStyle w:val="a1"/>
      </w:pPr>
      <w:r>
        <w:t xml:space="preserve">При использовании лазерных диодов возможно существенное упрощение оптико-механического блока. За последние годы созданы </w:t>
      </w:r>
      <w:r>
        <w:lastRenderedPageBreak/>
        <w:t>полупроводниковые лазеры, работающие в видимой и инфракрасной области спектра без криогенного охлаждения. Хорошо освоено производство лазеров в области 1,33</w:t>
      </w:r>
      <w:r w:rsidR="00657F64">
        <w:t> </w:t>
      </w:r>
      <w:r>
        <w:t>мкм, применяемых в оптоволоконных линиях связи. Отдельные образцы таких лазеров можно перестраивать при изменении температуры его кристалла с помощью холодильника Пельтье по длине волны в области около 1,35</w:t>
      </w:r>
      <w:r w:rsidR="00657F64">
        <w:t> </w:t>
      </w:r>
      <w:r>
        <w:t>мкм, где наблюдаются линии поглощения молекул H</w:t>
      </w:r>
      <w:r w:rsidRPr="001F32E0">
        <w:rPr>
          <w:vertAlign w:val="subscript"/>
        </w:rPr>
        <w:t>2</w:t>
      </w:r>
      <w:r>
        <w:t>O. Однако зависимость генерируемой ими мощности и частоты излучения от тока инжекции и температуры, а также возникающее в процессе эксплуатации загрязнение оптических поверхностей не позволяют даже при использовании корреляционных методов лазерной спектроскопии обеспечить метрологическую надежность в производственных условиях эксплуатации влагомеров. Несмотря на достаточное число научно-исследовательских работ [</w:t>
      </w:r>
      <w:bookmarkStart w:id="5" w:name="_Ref196080604"/>
      <w:r w:rsidR="005025E6">
        <w:rPr>
          <w:rStyle w:val="af9"/>
        </w:rPr>
        <w:endnoteReference w:id="2"/>
      </w:r>
      <w:bookmarkEnd w:id="5"/>
      <w:r>
        <w:t>,</w:t>
      </w:r>
      <w:r w:rsidR="005025E6" w:rsidRPr="005025E6">
        <w:t xml:space="preserve"> </w:t>
      </w:r>
      <w:bookmarkStart w:id="6" w:name="_Ref196080618"/>
      <w:r w:rsidR="005025E6">
        <w:rPr>
          <w:rStyle w:val="af9"/>
        </w:rPr>
        <w:endnoteReference w:id="3"/>
      </w:r>
      <w:bookmarkEnd w:id="6"/>
      <w:r>
        <w:t>], на практике был создан лишь ряд макетов лазерных газоаналитических средств, которые вследствие вышеуказанных причин так и не нашли применения за стенами лабораторий.</w:t>
      </w:r>
    </w:p>
    <w:p w:rsidR="00201D01" w:rsidRDefault="00201D01" w:rsidP="00822855">
      <w:pPr>
        <w:pStyle w:val="a1"/>
      </w:pPr>
      <w:r>
        <w:t>Целью данной работы является разработка модифицированного корреляционного метода, использующего в качестве информационного сигнала отношение принимаемых на двух разных длинах волн потоков лазерного излучения, и экспериментальное исследование основных характеристик влагомера на основе лазера ЛД-28, излучающего в области 1,35</w:t>
      </w:r>
      <w:r w:rsidR="00657F64">
        <w:t> </w:t>
      </w:r>
      <w:r>
        <w:t>мкм.</w:t>
      </w:r>
    </w:p>
    <w:p w:rsidR="00201D01" w:rsidRDefault="00201D01" w:rsidP="00822855">
      <w:pPr>
        <w:pStyle w:val="a1"/>
      </w:pPr>
      <w:r>
        <w:t>Устранение влияния неконтролируемых изменений физических параметров аэродисперсной среды и характеристик оптоэлектронного тракта влагомера на результаты непрерывного контроля влажности позволит обеспечить его метрологическую надежность в сложных условиях эксплуатации.</w:t>
      </w:r>
    </w:p>
    <w:p w:rsidR="00951F3E" w:rsidRDefault="00745E98" w:rsidP="009E05EC">
      <w:pPr>
        <w:pStyle w:val="1"/>
      </w:pPr>
      <w:r>
        <w:lastRenderedPageBreak/>
        <w:br/>
      </w:r>
      <w:bookmarkStart w:id="7" w:name="_Toc196157853"/>
      <w:r w:rsidR="00A81984">
        <w:t>Методы определения влажности</w:t>
      </w:r>
      <w:bookmarkEnd w:id="7"/>
    </w:p>
    <w:p w:rsidR="00495CB5" w:rsidRDefault="00495CB5" w:rsidP="00A81984">
      <w:pPr>
        <w:pStyle w:val="a6"/>
      </w:pPr>
      <w:r>
        <w:t>Первая глава обычно обзорная, в ней проводится изложение уже известного на момент написания работы материала, описываются преимущества и недостатки существующих подходов к решению рассматриваемой проблемы.</w:t>
      </w:r>
    </w:p>
    <w:p w:rsidR="00A41ADA" w:rsidRDefault="00A41ADA" w:rsidP="00A41ADA">
      <w:pPr>
        <w:pStyle w:val="a6"/>
      </w:pPr>
      <w:r>
        <w:t>Здесь преамбула, что описывается в этом разделе или главе.</w:t>
      </w:r>
    </w:p>
    <w:p w:rsidR="00951F3E" w:rsidRDefault="00951F3E" w:rsidP="00951F3E">
      <w:pPr>
        <w:pStyle w:val="a1"/>
      </w:pPr>
      <w:r>
        <w:t>История гигрометрии насчитывает уже не одно столетие, однако, до сих пор нет универсального метода измерения влажности аэродисперсных сред, удовлетворяющего всем разнообразным требованиям к этим измерениям. Рассмотрим основные и наиболее широко распространенные методы определения относительной влажности аэродисперсных сред [</w:t>
      </w:r>
      <w:r w:rsidR="005025E6">
        <w:rPr>
          <w:rStyle w:val="af9"/>
        </w:rPr>
        <w:endnoteReference w:id="4"/>
      </w:r>
      <w:r>
        <w:t>].</w:t>
      </w:r>
    </w:p>
    <w:p w:rsidR="00951F3E" w:rsidRDefault="00951F3E" w:rsidP="00A81984">
      <w:pPr>
        <w:pStyle w:val="2"/>
      </w:pPr>
      <w:bookmarkStart w:id="8" w:name="_Toc196157854"/>
      <w:r>
        <w:t>Основные методы и средства, требующие контакта датчика с измеряемой средой</w:t>
      </w:r>
      <w:bookmarkEnd w:id="8"/>
    </w:p>
    <w:p w:rsidR="00951F3E" w:rsidRDefault="00951F3E" w:rsidP="00951F3E">
      <w:pPr>
        <w:pStyle w:val="a1"/>
      </w:pPr>
      <w:r>
        <w:t>Исторически первым методом определения относительной влажности явился психрометрический метод. Рассмотрим особенности и возможности контактных датчиков.</w:t>
      </w:r>
    </w:p>
    <w:p w:rsidR="00951F3E" w:rsidRDefault="00951F3E" w:rsidP="00721A00">
      <w:pPr>
        <w:pStyle w:val="a6"/>
      </w:pPr>
      <w:r>
        <w:t>Далее идет текст первого параграфа объемом не менее 1 стр.</w:t>
      </w:r>
    </w:p>
    <w:p w:rsidR="00951F3E" w:rsidRDefault="00951F3E" w:rsidP="00951F3E">
      <w:pPr>
        <w:pStyle w:val="a1"/>
      </w:pPr>
      <w:r>
        <w:t>.</w:t>
      </w:r>
      <w:r w:rsidR="005A3056">
        <w:t>.</w:t>
      </w:r>
      <w:r>
        <w:t>.</w:t>
      </w:r>
      <w:r w:rsidR="005A3056">
        <w:t>..</w:t>
      </w:r>
    </w:p>
    <w:p w:rsidR="00951F3E" w:rsidRDefault="00951F3E" w:rsidP="00951F3E">
      <w:pPr>
        <w:pStyle w:val="a1"/>
      </w:pPr>
      <w:r>
        <w:t>.</w:t>
      </w:r>
      <w:r w:rsidR="005A3056">
        <w:t>..</w:t>
      </w:r>
      <w:r>
        <w:t>.</w:t>
      </w:r>
      <w:r w:rsidR="005A3056">
        <w:t>.</w:t>
      </w:r>
    </w:p>
    <w:p w:rsidR="00951F3E" w:rsidRDefault="00951F3E" w:rsidP="005A3056">
      <w:pPr>
        <w:pStyle w:val="2"/>
      </w:pPr>
      <w:bookmarkStart w:id="9" w:name="_Toc196157855"/>
      <w:r>
        <w:t>Психрометрический метод контроля влажности</w:t>
      </w:r>
      <w:bookmarkEnd w:id="9"/>
    </w:p>
    <w:p w:rsidR="00951F3E" w:rsidRDefault="00951F3E" w:rsidP="00951F3E">
      <w:pPr>
        <w:pStyle w:val="a1"/>
      </w:pPr>
      <w:r>
        <w:t>В настоящее время самыми распространенными в промышленности, метеорологии и других отраслях народного хозяйства являются гигрометры, основанные на психрометрическом принципе, т.е. на зависимости между влажностью воздуха и так называемой психрометрической разностью – разностью показаний сухого и смоченного термометров, находящихся в термодинамическом равновесии с анализируемым газом. Мокрый термометр имеет чувствительный элемент, смоченный водой, и находится в термодинамическом равновесии с окружающей газовой средой. Испарение с поверхности чувствительного элемента мокрого термометра происходит тем интенсивнее, чем ниже влажность газа. Разность показаний сухого и влажного термометров будет зависеть от значения влажности. Основой метода служат полуэмпирические формулы. Общепринятыми из них являются</w:t>
      </w:r>
      <w:r w:rsidR="008733A4">
        <w:t xml:space="preserve"> </w:t>
      </w:r>
      <w:r w:rsidR="008733A4" w:rsidRPr="00A41ADA">
        <w:t>[</w:t>
      </w:r>
      <w:r w:rsidR="008733A4">
        <w:rPr>
          <w:lang w:val="en-US"/>
        </w:rPr>
        <w:fldChar w:fldCharType="begin"/>
      </w:r>
      <w:r w:rsidR="008733A4" w:rsidRPr="00A41ADA">
        <w:instrText xml:space="preserve"> </w:instrText>
      </w:r>
      <w:r w:rsidR="008733A4">
        <w:rPr>
          <w:lang w:val="en-US"/>
        </w:rPr>
        <w:instrText>NOTEREF</w:instrText>
      </w:r>
      <w:r w:rsidR="008733A4" w:rsidRPr="00A41ADA">
        <w:instrText xml:space="preserve"> _</w:instrText>
      </w:r>
      <w:r w:rsidR="008733A4">
        <w:rPr>
          <w:lang w:val="en-US"/>
        </w:rPr>
        <w:instrText>Ref</w:instrText>
      </w:r>
      <w:r w:rsidR="008733A4" w:rsidRPr="00A41ADA">
        <w:instrText>165888638 \</w:instrText>
      </w:r>
      <w:r w:rsidR="008733A4">
        <w:rPr>
          <w:lang w:val="en-US"/>
        </w:rPr>
        <w:instrText>h</w:instrText>
      </w:r>
      <w:r w:rsidR="008733A4" w:rsidRPr="00A41ADA">
        <w:instrText xml:space="preserve"> </w:instrText>
      </w:r>
      <w:r w:rsidR="008733A4">
        <w:rPr>
          <w:lang w:val="en-US"/>
        </w:rPr>
      </w:r>
      <w:r w:rsidR="008733A4">
        <w:rPr>
          <w:lang w:val="en-US"/>
        </w:rPr>
        <w:fldChar w:fldCharType="separate"/>
      </w:r>
      <w:r w:rsidR="009B4C5D" w:rsidRPr="009B4C5D">
        <w:t>1</w:t>
      </w:r>
      <w:r w:rsidR="008733A4">
        <w:rPr>
          <w:lang w:val="en-US"/>
        </w:rPr>
        <w:fldChar w:fldCharType="end"/>
      </w:r>
      <w:r w:rsidR="008733A4" w:rsidRPr="00A41ADA">
        <w:t>]</w:t>
      </w:r>
      <w:r>
        <w:t>:</w:t>
      </w:r>
    </w:p>
    <w:p w:rsidR="00FB0900" w:rsidRPr="00053712" w:rsidRDefault="00FB0900" w:rsidP="00777B4B">
      <w:pPr>
        <w:pStyle w:val="a6"/>
      </w:pPr>
      <w:r>
        <w:t>Здесь приведена формула, набранная в</w:t>
      </w:r>
      <w:r w:rsidR="00777B4B">
        <w:t>о встроенном</w:t>
      </w:r>
      <w:r>
        <w:t xml:space="preserve"> редакторе формул </w:t>
      </w:r>
      <w:r w:rsidR="00777B4B">
        <w:rPr>
          <w:lang w:val="en-US"/>
        </w:rPr>
        <w:t>Word</w:t>
      </w:r>
      <w:r w:rsidR="00A41ADA">
        <w:t xml:space="preserve"> (с использованием </w:t>
      </w:r>
      <w:r w:rsidR="00A41ADA">
        <w:rPr>
          <w:lang w:val="en-US"/>
        </w:rPr>
        <w:t>LaTeX</w:t>
      </w:r>
      <w:r w:rsidR="00A41ADA" w:rsidRPr="00A41ADA">
        <w:t>-</w:t>
      </w:r>
      <w:r w:rsidR="00A41ADA">
        <w:t>разметки)</w:t>
      </w:r>
      <w:r w:rsidR="00532549">
        <w:t>. Нумерация сделана через символ решетки (</w:t>
      </w:r>
      <w:r w:rsidR="00532549" w:rsidRPr="00532549">
        <w:t xml:space="preserve">“#(1)”) </w:t>
      </w:r>
      <w:r w:rsidR="00532549">
        <w:t xml:space="preserve">и внедрением номера, как описано в методических указаниях. Впоследствии можно </w:t>
      </w:r>
      <w:r w:rsidR="00053712" w:rsidRPr="00053712">
        <w:t xml:space="preserve">сохранить </w:t>
      </w:r>
      <w:r w:rsidR="00053712">
        <w:t xml:space="preserve">ее как новое уравнение и использовать ее как основу для создания новых формул. Или просто </w:t>
      </w:r>
      <w:r w:rsidR="00532549">
        <w:t>копировать эту формулу</w:t>
      </w:r>
      <w:r w:rsidR="00053712">
        <w:t xml:space="preserve">. </w:t>
      </w:r>
      <w:r w:rsidR="00053712" w:rsidRPr="00053712">
        <w:t xml:space="preserve">Не смущайтесь, что </w:t>
      </w:r>
      <w:r w:rsidR="00053712">
        <w:t xml:space="preserve">при вставке новой формулы числа </w:t>
      </w:r>
      <w:r w:rsidR="00053712" w:rsidRPr="00053712">
        <w:t>не буд</w:t>
      </w:r>
      <w:r w:rsidR="00053712">
        <w:t>у</w:t>
      </w:r>
      <w:r w:rsidR="00053712" w:rsidRPr="00053712">
        <w:t>т меняться</w:t>
      </w:r>
      <w:r w:rsidR="00053712">
        <w:t xml:space="preserve">: при </w:t>
      </w:r>
      <w:r w:rsidR="001A2BC0">
        <w:t xml:space="preserve">обновлении полей текста </w:t>
      </w:r>
      <w:r w:rsidR="00A41ADA">
        <w:t xml:space="preserve">(например </w:t>
      </w:r>
      <w:r w:rsidR="001A2BC0">
        <w:t>перед выводом документа на печать</w:t>
      </w:r>
      <w:r w:rsidR="00A41ADA">
        <w:t>)</w:t>
      </w:r>
      <w:r w:rsidR="001A2BC0">
        <w:t xml:space="preserve"> </w:t>
      </w:r>
      <w:r w:rsidR="001A2BC0" w:rsidRPr="001A2BC0">
        <w:t>нумерация обновится автоматически</w:t>
      </w:r>
      <w:r w:rsidR="001A2BC0">
        <w:t xml:space="preserve"> (это можно проверить, </w:t>
      </w:r>
      <w:r w:rsidR="00053712">
        <w:t>выдел</w:t>
      </w:r>
      <w:r w:rsidR="001A2BC0">
        <w:t>ив</w:t>
      </w:r>
      <w:r w:rsidR="00053712">
        <w:t xml:space="preserve"> формул</w:t>
      </w:r>
      <w:r w:rsidR="001A2BC0">
        <w:t>у</w:t>
      </w:r>
      <w:r w:rsidR="00053712">
        <w:t xml:space="preserve"> и нажа</w:t>
      </w:r>
      <w:r w:rsidR="001A2BC0">
        <w:t>в</w:t>
      </w:r>
      <w:r w:rsidR="00053712">
        <w:t xml:space="preserve"> клавиш</w:t>
      </w:r>
      <w:r w:rsidR="001A2BC0">
        <w:t>у</w:t>
      </w:r>
      <w:r w:rsidR="00053712">
        <w:t xml:space="preserve"> </w:t>
      </w:r>
      <w:r w:rsidR="00053712">
        <w:rPr>
          <w:lang w:val="en-US"/>
        </w:rPr>
        <w:t>F</w:t>
      </w:r>
      <w:r w:rsidR="00053712" w:rsidRPr="00053712">
        <w:t>9</w:t>
      </w:r>
      <w:r w:rsidR="001A2BC0">
        <w:t>)</w:t>
      </w:r>
      <w:r w:rsidR="00053712">
        <w:t>.</w:t>
      </w:r>
    </w:p>
    <w:p w:rsidR="00951F3E" w:rsidRDefault="003C626D" w:rsidP="00522E6F">
      <w:pPr>
        <w:pStyle w:val="afb"/>
      </w:pPr>
      <w:bookmarkStart w:id="10" w:name="_Hlk165621263"/>
      <w:r>
        <w:rPr>
          <w:rFonts w:eastAsiaTheme="minorEastAsia"/>
          <w:iCs/>
        </w:rPr>
        <w:tab/>
      </w:r>
      <w:bookmarkStart w:id="11" w:name="_Ref149259235"/>
      <m:oMath>
        <m:eqArr>
          <m:eqArrPr>
            <m:maxDist m:val="1"/>
            <m:ctrlPr>
              <w:rPr>
                <w:rFonts w:ascii="Cambria Math" w:eastAsiaTheme="minorEastAsia" w:hAnsi="Cambria Math"/>
                <w:i/>
              </w:rPr>
            </m:ctrlPr>
          </m:eqArrPr>
          <m:e>
            <w:bookmarkStart w:id="12" w:name="_Hlk149238344"/>
            <m:r>
              <w:rPr>
                <w:rFonts w:ascii="Cambria Math" w:hAnsi="Cambria Math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</w:rPr>
              <m:t>;      </m:t>
            </m:r>
            <m:r>
              <w:rPr>
                <w:rFonts w:ascii="Cambria Math" w:hAnsi="Cambria Math"/>
              </w:rPr>
              <m:t>φ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</m:den>
            </m:f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</m:sSub>
              </m:e>
            </m:d>
            <w:bookmarkEnd w:id="12"/>
            <m:r>
              <w:rPr>
                <w:rFonts w:ascii="Cambria Math" w:hAnsi="Cambria Math"/>
              </w:rPr>
              <m:t>,#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i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STYLEREF 1 \s </m:t>
                </m:r>
                <m:r>
                  <w:rPr>
                    <w:rFonts w:ascii="Cambria Math" w:eastAsiaTheme="minorEastAsia" w:hAnsi="Cambria Math"/>
                    <w:i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1</m:t>
                </m:r>
                <m:r>
                  <w:rPr>
                    <w:rFonts w:ascii="Cambria Math" w:eastAsiaTheme="minorEastAsia" w:hAnsi="Cambria Math"/>
                    <w:i/>
                  </w:rPr>
                  <w:fldChar w:fldCharType="end"/>
                </m:r>
                <m:r>
                  <w:rPr>
                    <w:rFonts w:ascii="Cambria Math" w:eastAsiaTheme="minorEastAsia" w:hAnsi="Cambria Math"/>
                  </w:rPr>
                  <m:t>.</m:t>
                </m:r>
                <m:r>
                  <w:rPr>
                    <w:rFonts w:ascii="Cambria Math" w:eastAsiaTheme="minorEastAsia" w:hAnsi="Cambria Math"/>
                    <w:i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SEQ Формула \* ARABIC \s 1 </m:t>
                </m:r>
                <m:r>
                  <w:rPr>
                    <w:rFonts w:ascii="Cambria Math" w:eastAsiaTheme="minorEastAsia" w:hAnsi="Cambria Math"/>
                    <w:i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1</m:t>
                </m:r>
                <m:r>
                  <w:rPr>
                    <w:rFonts w:ascii="Cambria Math" w:eastAsiaTheme="minorEastAsia" w:hAnsi="Cambria Math"/>
                    <w:i/>
                  </w:rPr>
                  <w:fldChar w:fldCharType="end"/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eqArr>
      </m:oMath>
      <w:bookmarkEnd w:id="11"/>
    </w:p>
    <w:bookmarkEnd w:id="10"/>
    <w:p w:rsidR="001A2BC0" w:rsidRDefault="001A2BC0" w:rsidP="001A2BC0">
      <w:pPr>
        <w:pStyle w:val="a6"/>
      </w:pPr>
      <w:r>
        <w:t>Здесь показана та же формула</w:t>
      </w:r>
      <w:r w:rsidRPr="00721A00">
        <w:t xml:space="preserve"> </w:t>
      </w:r>
      <w:r>
        <w:t xml:space="preserve">с </w:t>
      </w:r>
      <w:r w:rsidRPr="00721A00">
        <w:t>нумерац</w:t>
      </w:r>
      <w:r>
        <w:t xml:space="preserve">ией, набранная в редакторе математических формул </w:t>
      </w:r>
      <w:r>
        <w:rPr>
          <w:lang w:val="en-US"/>
        </w:rPr>
        <w:t>MathType</w:t>
      </w:r>
      <w:r>
        <w:t>.</w:t>
      </w:r>
    </w:p>
    <w:p w:rsidR="001A2BC0" w:rsidRDefault="001A2BC0" w:rsidP="001A2BC0">
      <w:pPr>
        <w:pStyle w:val="afb"/>
      </w:pPr>
      <w:r>
        <w:lastRenderedPageBreak/>
        <w:tab/>
      </w:r>
      <w:r w:rsidRPr="005F2F3C">
        <w:rPr>
          <w:position w:val="-30"/>
        </w:rPr>
        <w:object w:dxaOrig="45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36.75pt" o:ole="">
            <v:imagedata r:id="rId10" o:title=""/>
          </v:shape>
          <o:OLEObject Type="Embed" ProgID="Equation.DSMT4" ShapeID="_x0000_i1025" DrawAspect="Content" ObjectID="_1806776392" r:id="rId11"/>
        </w:object>
      </w:r>
      <w:r w:rsidR="00841399" w:rsidRPr="00197EC0">
        <w:t>,</w:t>
      </w:r>
      <w:r>
        <w:tab/>
        <w:t>(</w:t>
      </w:r>
      <w:r w:rsidR="008F1C8A">
        <w:rPr>
          <w:noProof/>
        </w:rPr>
        <w:fldChar w:fldCharType="begin"/>
      </w:r>
      <w:r w:rsidR="008F1C8A">
        <w:rPr>
          <w:noProof/>
        </w:rPr>
        <w:instrText xml:space="preserve"> STYLEREF 1 \s </w:instrText>
      </w:r>
      <w:r w:rsidR="008F1C8A">
        <w:rPr>
          <w:noProof/>
        </w:rPr>
        <w:fldChar w:fldCharType="separate"/>
      </w:r>
      <w:r w:rsidR="009B4C5D">
        <w:rPr>
          <w:noProof/>
        </w:rPr>
        <w:t>1</w:t>
      </w:r>
      <w:r w:rsidR="008F1C8A">
        <w:rPr>
          <w:noProof/>
        </w:rPr>
        <w:fldChar w:fldCharType="end"/>
      </w:r>
      <w:r>
        <w:t>.</w:t>
      </w:r>
      <w:r w:rsidR="008F1C8A">
        <w:rPr>
          <w:noProof/>
        </w:rPr>
        <w:fldChar w:fldCharType="begin"/>
      </w:r>
      <w:r w:rsidR="008F1C8A">
        <w:rPr>
          <w:noProof/>
        </w:rPr>
        <w:instrText xml:space="preserve"> SEQ Формула \* ARABIC \s 1 </w:instrText>
      </w:r>
      <w:r w:rsidR="008F1C8A">
        <w:rPr>
          <w:noProof/>
        </w:rPr>
        <w:fldChar w:fldCharType="separate"/>
      </w:r>
      <w:r w:rsidR="009B4C5D">
        <w:rPr>
          <w:noProof/>
        </w:rPr>
        <w:t>2</w:t>
      </w:r>
      <w:r w:rsidR="008F1C8A">
        <w:rPr>
          <w:noProof/>
        </w:rPr>
        <w:fldChar w:fldCharType="end"/>
      </w:r>
      <w:r>
        <w:t>)</w:t>
      </w:r>
    </w:p>
    <w:p w:rsidR="00485DC9" w:rsidRDefault="00951F3E" w:rsidP="00532549">
      <w:pPr>
        <w:pStyle w:val="a1"/>
      </w:pPr>
      <w:r>
        <w:t xml:space="preserve">где </w:t>
      </w:r>
      <w:r w:rsidRPr="003C626D">
        <w:rPr>
          <w:i/>
        </w:rPr>
        <w:t>e</w:t>
      </w:r>
      <w:r>
        <w:t xml:space="preserve"> – парциальное давление водяного пара; </w:t>
      </w:r>
    </w:p>
    <w:p w:rsidR="00485DC9" w:rsidRDefault="00951F3E" w:rsidP="00532549">
      <w:pPr>
        <w:pStyle w:val="a1"/>
      </w:pPr>
      <w:r w:rsidRPr="003C626D">
        <w:rPr>
          <w:i/>
        </w:rPr>
        <w:t>E</w:t>
      </w:r>
      <w:r w:rsidRPr="003C626D">
        <w:rPr>
          <w:i/>
          <w:vertAlign w:val="subscript"/>
        </w:rPr>
        <w:t>m</w:t>
      </w:r>
      <w:r>
        <w:t xml:space="preserve"> и </w:t>
      </w:r>
      <w:r w:rsidRPr="003C626D">
        <w:rPr>
          <w:i/>
        </w:rPr>
        <w:t>E</w:t>
      </w:r>
      <w:r w:rsidRPr="003C626D">
        <w:rPr>
          <w:i/>
          <w:vertAlign w:val="subscript"/>
        </w:rPr>
        <w:t>c</w:t>
      </w:r>
      <w:r>
        <w:t xml:space="preserve"> – давления насыщенного водяного пара при температуре влажного </w:t>
      </w:r>
      <w:r w:rsidRPr="003C626D">
        <w:rPr>
          <w:i/>
        </w:rPr>
        <w:t>t</w:t>
      </w:r>
      <w:r w:rsidRPr="003C626D">
        <w:rPr>
          <w:i/>
          <w:vertAlign w:val="subscript"/>
        </w:rPr>
        <w:t>м</w:t>
      </w:r>
      <w:r w:rsidR="00A60DB4">
        <w:t xml:space="preserve"> </w:t>
      </w:r>
      <w:r>
        <w:t xml:space="preserve">и сухого </w:t>
      </w:r>
      <w:r w:rsidRPr="003C626D">
        <w:rPr>
          <w:i/>
        </w:rPr>
        <w:t>t</w:t>
      </w:r>
      <w:r w:rsidRPr="003C626D">
        <w:rPr>
          <w:i/>
          <w:vertAlign w:val="subscript"/>
        </w:rPr>
        <w:t>с</w:t>
      </w:r>
      <w:r>
        <w:t xml:space="preserve"> термометров;</w:t>
      </w:r>
    </w:p>
    <w:p w:rsidR="00485DC9" w:rsidRDefault="003C626D" w:rsidP="00532549">
      <w:pPr>
        <w:pStyle w:val="a1"/>
      </w:pPr>
      <w:r w:rsidRPr="003C626D">
        <w:t>φ</w:t>
      </w:r>
      <w:r w:rsidR="00951F3E">
        <w:t xml:space="preserve"> – относительная влажность;</w:t>
      </w:r>
    </w:p>
    <w:p w:rsidR="00532549" w:rsidRPr="00532549" w:rsidRDefault="00951F3E" w:rsidP="00532549">
      <w:pPr>
        <w:pStyle w:val="a1"/>
      </w:pPr>
      <w:r w:rsidRPr="003C626D">
        <w:rPr>
          <w:i/>
        </w:rPr>
        <w:t>A</w:t>
      </w:r>
      <w:r w:rsidRPr="003C626D">
        <w:rPr>
          <w:i/>
          <w:vertAlign w:val="subscript"/>
        </w:rPr>
        <w:t>p</w:t>
      </w:r>
      <w:r>
        <w:t xml:space="preserve"> – психрометрический коэффициент, зависящий от атмосферного давления </w:t>
      </w:r>
      <w:r w:rsidRPr="003C626D">
        <w:rPr>
          <w:i/>
        </w:rPr>
        <w:t>p</w:t>
      </w:r>
      <w:r w:rsidRPr="00532549">
        <w:t>.</w:t>
      </w:r>
    </w:p>
    <w:p w:rsidR="00951F3E" w:rsidRDefault="00951F3E" w:rsidP="002E46A2">
      <w:pPr>
        <w:pStyle w:val="2"/>
      </w:pPr>
      <w:bookmarkStart w:id="13" w:name="_Toc196157856"/>
      <w:r>
        <w:t>Погрешности контактных методов</w:t>
      </w:r>
      <w:bookmarkEnd w:id="13"/>
    </w:p>
    <w:p w:rsidR="00951F3E" w:rsidRDefault="00951F3E" w:rsidP="00951F3E">
      <w:pPr>
        <w:pStyle w:val="a1"/>
      </w:pPr>
      <w:r>
        <w:t>Рассмотрим погрешности контактных методов.</w:t>
      </w:r>
    </w:p>
    <w:p w:rsidR="00951F3E" w:rsidRDefault="00951F3E" w:rsidP="00951F3E">
      <w:pPr>
        <w:pStyle w:val="a1"/>
      </w:pPr>
      <w:r>
        <w:t>…</w:t>
      </w:r>
      <w:r w:rsidR="002E46A2">
        <w:t>…</w:t>
      </w:r>
    </w:p>
    <w:p w:rsidR="00951F3E" w:rsidRDefault="002E46A2" w:rsidP="00951F3E">
      <w:pPr>
        <w:pStyle w:val="a1"/>
      </w:pPr>
      <w:r>
        <w:t>…….</w:t>
      </w:r>
    </w:p>
    <w:p w:rsidR="00951F3E" w:rsidRDefault="00951F3E" w:rsidP="002E46A2">
      <w:pPr>
        <w:pStyle w:val="a6"/>
      </w:pPr>
      <w:r w:rsidRPr="002E46A2">
        <w:rPr>
          <w:color w:val="0000FF"/>
        </w:rPr>
        <w:t>Это пример оформления пункта при необходимости разбить параграф на более мелкие структурные единицы</w:t>
      </w:r>
      <w:r>
        <w:t>. При необходимости разделить параграф на пункты необходимо набрать название пункта и назначить ему стиль «Заголовок 3». Получим</w:t>
      </w:r>
    </w:p>
    <w:p w:rsidR="00951F3E" w:rsidRDefault="00951F3E" w:rsidP="002E46A2">
      <w:pPr>
        <w:pStyle w:val="3"/>
      </w:pPr>
      <w:r>
        <w:t>Погрешности психрометрического метода</w:t>
      </w:r>
    </w:p>
    <w:p w:rsidR="00951F3E" w:rsidRPr="00D92671" w:rsidRDefault="00951F3E" w:rsidP="00951F3E">
      <w:pPr>
        <w:pStyle w:val="a1"/>
        <w:rPr>
          <w:lang w:val="en-US"/>
        </w:rPr>
      </w:pPr>
    </w:p>
    <w:p w:rsidR="00951F3E" w:rsidRDefault="00951F3E" w:rsidP="002E46A2">
      <w:pPr>
        <w:pStyle w:val="a6"/>
      </w:pPr>
      <w:r>
        <w:t>Аналогично действуем при необходимости создать подпункт.</w:t>
      </w:r>
    </w:p>
    <w:p w:rsidR="00951F3E" w:rsidRDefault="00951F3E" w:rsidP="002E46A2">
      <w:pPr>
        <w:pStyle w:val="4"/>
        <w:numPr>
          <w:ilvl w:val="3"/>
          <w:numId w:val="12"/>
        </w:numPr>
      </w:pPr>
      <w:r>
        <w:t>Название подпункта</w:t>
      </w:r>
    </w:p>
    <w:p w:rsidR="00485DC9" w:rsidRDefault="00485DC9" w:rsidP="00485DC9">
      <w:pPr>
        <w:pStyle w:val="a6"/>
      </w:pPr>
      <w:r>
        <w:t xml:space="preserve">Если в работе только один пункт, нумеровать его необязательно. В Шаблоне нумерация </w:t>
      </w:r>
      <w:r w:rsidR="00302BE4">
        <w:t>глав, параграфов, пунктов и подпунктов ведется автоматически, поскольку привязана к стилю заголовков. При необходимости нумерацию из конкретного заголовка можно убрать без последствий нумерации остальной части работы.</w:t>
      </w:r>
    </w:p>
    <w:p w:rsidR="00485DC9" w:rsidRDefault="00485DC9" w:rsidP="00951F3E">
      <w:pPr>
        <w:pStyle w:val="a1"/>
      </w:pPr>
    </w:p>
    <w:p w:rsidR="00951F3E" w:rsidRDefault="00951F3E" w:rsidP="002E46A2">
      <w:pPr>
        <w:pStyle w:val="2"/>
      </w:pPr>
      <w:bookmarkStart w:id="14" w:name="_Toc196157857"/>
      <w:r>
        <w:t>Оптические методы определения влажности</w:t>
      </w:r>
      <w:bookmarkEnd w:id="14"/>
    </w:p>
    <w:p w:rsidR="00951F3E" w:rsidRDefault="00951F3E" w:rsidP="00951F3E">
      <w:pPr>
        <w:pStyle w:val="a1"/>
      </w:pPr>
      <w:r>
        <w:t>Оптические методы не требуют ………………………………………… ………………….</w:t>
      </w:r>
    </w:p>
    <w:p w:rsidR="00951F3E" w:rsidRDefault="00951F3E" w:rsidP="00951F3E">
      <w:pPr>
        <w:pStyle w:val="a1"/>
      </w:pPr>
      <w:r>
        <w:t>На практике используют несколько газоаналитических методов:</w:t>
      </w:r>
    </w:p>
    <w:p w:rsidR="00951F3E" w:rsidRDefault="00951F3E" w:rsidP="003F4984">
      <w:pPr>
        <w:pStyle w:val="a1"/>
        <w:numPr>
          <w:ilvl w:val="0"/>
          <w:numId w:val="13"/>
        </w:numPr>
        <w:ind w:left="0" w:firstLine="709"/>
      </w:pPr>
      <w:r>
        <w:t>газоразрядный;</w:t>
      </w:r>
    </w:p>
    <w:p w:rsidR="00951F3E" w:rsidRDefault="00951F3E" w:rsidP="003F4984">
      <w:pPr>
        <w:pStyle w:val="a1"/>
        <w:numPr>
          <w:ilvl w:val="0"/>
          <w:numId w:val="13"/>
        </w:numPr>
        <w:ind w:left="0" w:firstLine="709"/>
      </w:pPr>
      <w:r>
        <w:t>оптико-акустический;</w:t>
      </w:r>
    </w:p>
    <w:p w:rsidR="00951F3E" w:rsidRDefault="00951F3E" w:rsidP="003F4984">
      <w:pPr>
        <w:pStyle w:val="a1"/>
        <w:numPr>
          <w:ilvl w:val="0"/>
          <w:numId w:val="13"/>
        </w:numPr>
        <w:ind w:left="0" w:firstLine="709"/>
      </w:pPr>
      <w:r>
        <w:t>метод прямого измерения поглощения или абсорбционный;</w:t>
      </w:r>
    </w:p>
    <w:p w:rsidR="00951F3E" w:rsidRDefault="00951F3E" w:rsidP="003F4984">
      <w:pPr>
        <w:pStyle w:val="a1"/>
        <w:numPr>
          <w:ilvl w:val="0"/>
          <w:numId w:val="13"/>
        </w:numPr>
        <w:ind w:left="0" w:firstLine="709"/>
      </w:pPr>
      <w:r>
        <w:t>метод дифференциальной абсорбционной спектроскопии;</w:t>
      </w:r>
    </w:p>
    <w:p w:rsidR="00951F3E" w:rsidRDefault="00951F3E" w:rsidP="003F4984">
      <w:pPr>
        <w:pStyle w:val="a1"/>
        <w:numPr>
          <w:ilvl w:val="0"/>
          <w:numId w:val="13"/>
        </w:numPr>
        <w:ind w:left="0" w:firstLine="709"/>
      </w:pPr>
      <w:r>
        <w:t>метод комбинационного рассеяния;</w:t>
      </w:r>
    </w:p>
    <w:p w:rsidR="00951F3E" w:rsidRDefault="00951F3E" w:rsidP="003F4984">
      <w:pPr>
        <w:pStyle w:val="a1"/>
        <w:numPr>
          <w:ilvl w:val="0"/>
          <w:numId w:val="13"/>
        </w:numPr>
        <w:ind w:left="0" w:firstLine="709"/>
      </w:pPr>
      <w:r>
        <w:t xml:space="preserve">лазерно-флуоресцентный анализ; </w:t>
      </w:r>
    </w:p>
    <w:p w:rsidR="00E709DA" w:rsidRDefault="00951F3E" w:rsidP="003F4984">
      <w:pPr>
        <w:pStyle w:val="a1"/>
        <w:numPr>
          <w:ilvl w:val="0"/>
          <w:numId w:val="13"/>
        </w:numPr>
        <w:ind w:left="0" w:firstLine="709"/>
      </w:pPr>
      <w:r>
        <w:t>метод внутрирезонаторного лазерного поглощения.</w:t>
      </w:r>
    </w:p>
    <w:p w:rsidR="009825BD" w:rsidRPr="008F1C8A" w:rsidRDefault="009825BD" w:rsidP="008F1C8A">
      <w:pPr>
        <w:pStyle w:val="a6"/>
      </w:pPr>
      <w:r>
        <w:t>Для создания ненумерованного списка ставим курсор на уже отформатированный список, нажимаем</w:t>
      </w:r>
      <w:r w:rsidR="008F1C8A">
        <w:t xml:space="preserve"> </w:t>
      </w:r>
      <w:r w:rsidR="008F1C8A">
        <w:rPr>
          <w:lang w:val="en-US"/>
        </w:rPr>
        <w:t>Ctrl</w:t>
      </w:r>
      <w:r w:rsidR="008F1C8A" w:rsidRPr="008F1C8A">
        <w:t>+</w:t>
      </w:r>
      <w:r w:rsidR="008F1C8A">
        <w:rPr>
          <w:lang w:val="en-US"/>
        </w:rPr>
        <w:t>Shift</w:t>
      </w:r>
      <w:r w:rsidR="008F1C8A" w:rsidRPr="008F1C8A">
        <w:t>+</w:t>
      </w:r>
      <w:r w:rsidR="008F1C8A">
        <w:rPr>
          <w:lang w:val="en-US"/>
        </w:rPr>
        <w:t>C</w:t>
      </w:r>
      <w:r w:rsidR="00316689">
        <w:t xml:space="preserve"> (формат по обоазцу)</w:t>
      </w:r>
      <w:r w:rsidR="008F1C8A" w:rsidRPr="008F1C8A">
        <w:t xml:space="preserve">, </w:t>
      </w:r>
      <w:r w:rsidR="008F1C8A">
        <w:t>ставим курсор на строку, в которой список необходимо</w:t>
      </w:r>
      <w:r w:rsidR="00316689">
        <w:t xml:space="preserve"> его</w:t>
      </w:r>
      <w:r w:rsidR="008F1C8A">
        <w:t xml:space="preserve"> создать и нажимаем С</w:t>
      </w:r>
      <w:r w:rsidR="008F1C8A">
        <w:rPr>
          <w:lang w:val="en-US"/>
        </w:rPr>
        <w:t>trl</w:t>
      </w:r>
      <w:r w:rsidR="008F1C8A" w:rsidRPr="008F1C8A">
        <w:t>+</w:t>
      </w:r>
      <w:r w:rsidR="008F1C8A">
        <w:rPr>
          <w:lang w:val="en-US"/>
        </w:rPr>
        <w:t>Shift</w:t>
      </w:r>
      <w:r w:rsidR="008F1C8A" w:rsidRPr="008F1C8A">
        <w:t>+</w:t>
      </w:r>
      <w:r w:rsidR="008F1C8A">
        <w:rPr>
          <w:lang w:val="en-US"/>
        </w:rPr>
        <w:t>V</w:t>
      </w:r>
      <w:r w:rsidR="008F1C8A" w:rsidRPr="008F1C8A">
        <w:t>.</w:t>
      </w:r>
    </w:p>
    <w:p w:rsidR="00E709DA" w:rsidRDefault="00E709DA" w:rsidP="00E709DA">
      <w:pPr>
        <w:pStyle w:val="a1"/>
        <w:ind w:left="709" w:firstLine="0"/>
      </w:pPr>
    </w:p>
    <w:p w:rsidR="004B3E2C" w:rsidRDefault="00951F3E" w:rsidP="004B3E2C">
      <w:pPr>
        <w:pStyle w:val="a1"/>
      </w:pPr>
      <w:r>
        <w:t>……………………..</w:t>
      </w:r>
    </w:p>
    <w:p w:rsidR="00951F3E" w:rsidRDefault="00951F3E" w:rsidP="00951F3E">
      <w:pPr>
        <w:pStyle w:val="2"/>
      </w:pPr>
      <w:bookmarkStart w:id="15" w:name="_Toc196157858"/>
      <w:r>
        <w:lastRenderedPageBreak/>
        <w:t>Параметры и спектральный состав излучения современных инфракрасных лазерных диодов</w:t>
      </w:r>
      <w:bookmarkEnd w:id="15"/>
    </w:p>
    <w:p w:rsidR="00951F3E" w:rsidRDefault="00951F3E" w:rsidP="00951F3E">
      <w:pPr>
        <w:pStyle w:val="a1"/>
      </w:pPr>
      <w:r>
        <w:t>Технологические успехи последних лет позволили ……………….. ……..</w:t>
      </w:r>
    </w:p>
    <w:p w:rsidR="00A36700" w:rsidRDefault="00A36700" w:rsidP="003A5A50">
      <w:pPr>
        <w:pStyle w:val="a6"/>
      </w:pPr>
      <w:r>
        <w:t>В конце каждой главы должен быть подраздел</w:t>
      </w:r>
      <w:r w:rsidR="003A5A50">
        <w:t>, кратко</w:t>
      </w:r>
      <w:r>
        <w:t xml:space="preserve"> </w:t>
      </w:r>
      <w:r w:rsidR="003A5A50">
        <w:t xml:space="preserve">резюмирующий материал, изложенный в текущей главе. </w:t>
      </w:r>
    </w:p>
    <w:p w:rsidR="003E2B3A" w:rsidRDefault="003E2B3A" w:rsidP="003E2B3A">
      <w:pPr>
        <w:pStyle w:val="2"/>
      </w:pPr>
      <w:bookmarkStart w:id="16" w:name="_Toc196157859"/>
      <w:r>
        <w:t>Выводы</w:t>
      </w:r>
      <w:r w:rsidR="00C47F5D">
        <w:rPr>
          <w:lang w:val="en-US"/>
        </w:rPr>
        <w:t xml:space="preserve"> </w:t>
      </w:r>
      <w:r w:rsidR="00C47F5D">
        <w:t>по главе</w:t>
      </w:r>
      <w:bookmarkEnd w:id="16"/>
    </w:p>
    <w:p w:rsidR="003E2B3A" w:rsidRPr="003E2B3A" w:rsidRDefault="005A1973" w:rsidP="003E2B3A">
      <w:pPr>
        <w:pStyle w:val="a1"/>
      </w:pPr>
      <w:r>
        <w:t>Существующие подходы оценки влажности не позволяют оценивать влажность агрессивных аэродисперсных сред.</w:t>
      </w:r>
      <w:r w:rsidR="00A36700">
        <w:t xml:space="preserve"> При </w:t>
      </w:r>
      <w:r w:rsidR="00A36700" w:rsidRPr="00A36700">
        <w:t xml:space="preserve">использовании полупроводниковых лазеров </w:t>
      </w:r>
      <w:r w:rsidR="00A36700">
        <w:t>есть перспектива уменьшить неопределенность измерения влажности аэродисперсной агрессивной среды.</w:t>
      </w:r>
    </w:p>
    <w:p w:rsidR="00B20B6D" w:rsidRDefault="00745E98" w:rsidP="00CE4030">
      <w:pPr>
        <w:pStyle w:val="1"/>
      </w:pPr>
      <w:r>
        <w:lastRenderedPageBreak/>
        <w:br/>
      </w:r>
      <w:bookmarkStart w:id="17" w:name="_Toc196157860"/>
      <w:r>
        <w:t>Р</w:t>
      </w:r>
      <w:r w:rsidR="00B20B6D">
        <w:t xml:space="preserve">азработка модифицированного </w:t>
      </w:r>
      <w:r w:rsidR="00B20B6D">
        <w:br/>
      </w:r>
      <w:bookmarkStart w:id="18" w:name="_Hlk165912909"/>
      <w:r w:rsidR="00B20B6D">
        <w:t>корреляционного метода лазерного</w:t>
      </w:r>
      <w:r w:rsidR="00C47F5D">
        <w:t> </w:t>
      </w:r>
      <w:r w:rsidR="00B20B6D">
        <w:t>контроля</w:t>
      </w:r>
      <w:r w:rsidR="00C47F5D">
        <w:t> </w:t>
      </w:r>
      <w:r w:rsidR="00B20B6D">
        <w:t>влажности</w:t>
      </w:r>
      <w:bookmarkEnd w:id="18"/>
      <w:bookmarkEnd w:id="17"/>
    </w:p>
    <w:p w:rsidR="00495CB5" w:rsidRDefault="00495CB5" w:rsidP="00B20B6D">
      <w:pPr>
        <w:pStyle w:val="a6"/>
      </w:pPr>
      <w:r>
        <w:t>Вторая и далее главы излагают суть проделанной автором работы</w:t>
      </w:r>
      <w:r w:rsidR="00A41ADA">
        <w:t>, их научную значимость и применимость на практике</w:t>
      </w:r>
      <w:r>
        <w:t>.</w:t>
      </w:r>
    </w:p>
    <w:p w:rsidR="00A41ADA" w:rsidRDefault="00A41ADA" w:rsidP="00A41ADA">
      <w:pPr>
        <w:pStyle w:val="a6"/>
      </w:pPr>
      <w:r>
        <w:t>Здесь преамбула, что в этом разделе или главе.</w:t>
      </w:r>
    </w:p>
    <w:p w:rsidR="00B20B6D" w:rsidRDefault="00B20B6D" w:rsidP="00B20B6D">
      <w:pPr>
        <w:pStyle w:val="a1"/>
      </w:pPr>
      <w:r>
        <w:t>Существующие в настоящее время оптико-электронные методы определения компонентного состава аэродисперсных сред [</w:t>
      </w:r>
      <w:r w:rsidR="004B7448">
        <w:fldChar w:fldCharType="begin"/>
      </w:r>
      <w:r w:rsidR="004B7448">
        <w:instrText xml:space="preserve"> NOTEREF _Ref196080604 \h </w:instrText>
      </w:r>
      <w:r w:rsidR="004B7448">
        <w:fldChar w:fldCharType="separate"/>
      </w:r>
      <w:r w:rsidR="009B4C5D">
        <w:t>2</w:t>
      </w:r>
      <w:r w:rsidR="004B7448">
        <w:fldChar w:fldCharType="end"/>
      </w:r>
      <w:r w:rsidR="004B7448">
        <w:t xml:space="preserve">, </w:t>
      </w:r>
      <w:r w:rsidR="004B7448">
        <w:fldChar w:fldCharType="begin"/>
      </w:r>
      <w:r w:rsidR="004B7448">
        <w:instrText xml:space="preserve"> NOTEREF _Ref196080618 \h </w:instrText>
      </w:r>
      <w:r w:rsidR="004B7448">
        <w:fldChar w:fldCharType="separate"/>
      </w:r>
      <w:r w:rsidR="009B4C5D">
        <w:t>3</w:t>
      </w:r>
      <w:r w:rsidR="004B7448">
        <w:fldChar w:fldCharType="end"/>
      </w:r>
      <w:r>
        <w:t xml:space="preserve">] не отвечают в полной мере современным требованиям. </w:t>
      </w:r>
    </w:p>
    <w:p w:rsidR="004B7448" w:rsidRPr="00E41C6B" w:rsidRDefault="004B7448" w:rsidP="004B7448">
      <w:pPr>
        <w:pStyle w:val="a6"/>
      </w:pPr>
      <w:r>
        <w:t>Поскольку источник</w:t>
      </w:r>
      <w:r w:rsidR="00E41C6B">
        <w:t>и</w:t>
      </w:r>
      <w:r>
        <w:t xml:space="preserve"> (Надежинский А.Н., Берлинер М.А.) уже упоминались ранее в документе, ссылки на </w:t>
      </w:r>
      <w:r w:rsidR="00E41C6B">
        <w:t xml:space="preserve">оба </w:t>
      </w:r>
      <w:r>
        <w:t>исто</w:t>
      </w:r>
      <w:r w:rsidR="00E41C6B">
        <w:t xml:space="preserve">чника </w:t>
      </w:r>
      <w:r>
        <w:t xml:space="preserve">вставлены не как </w:t>
      </w:r>
      <w:r w:rsidR="00E41C6B">
        <w:t>К</w:t>
      </w:r>
      <w:r>
        <w:t>онцевая</w:t>
      </w:r>
      <w:r w:rsidR="00E41C6B">
        <w:t xml:space="preserve"> сноска, а как Перекрестные ссылки на концевую сноску (Вставка -</w:t>
      </w:r>
      <w:r w:rsidR="00E41C6B" w:rsidRPr="00E41C6B">
        <w:t xml:space="preserve">&gt; </w:t>
      </w:r>
      <w:r w:rsidR="00E41C6B">
        <w:t>Перекрестная ссылка -</w:t>
      </w:r>
      <w:r w:rsidR="00E41C6B" w:rsidRPr="00E41C6B">
        <w:t xml:space="preserve">&gt; </w:t>
      </w:r>
      <w:r w:rsidR="00E41C6B">
        <w:t xml:space="preserve">Тип Концевая сноска). Подробнее </w:t>
      </w:r>
      <w:r w:rsidR="00E41C6B" w:rsidRPr="00E41C6B">
        <w:t>см. главу 13 в методических указаниях к Шаблону</w:t>
      </w:r>
      <w:r w:rsidR="00E41C6B">
        <w:t>.</w:t>
      </w:r>
    </w:p>
    <w:p w:rsidR="00B20B6D" w:rsidRDefault="00B20B6D" w:rsidP="00B20B6D">
      <w:pPr>
        <w:pStyle w:val="a1"/>
      </w:pPr>
      <w:r>
        <w:t>………………………………</w:t>
      </w:r>
    </w:p>
    <w:p w:rsidR="00B20B6D" w:rsidRDefault="00B20B6D" w:rsidP="00B20B6D">
      <w:pPr>
        <w:pStyle w:val="a1"/>
      </w:pPr>
      <w:r>
        <w:t>…………………………….</w:t>
      </w:r>
    </w:p>
    <w:p w:rsidR="00B20B6D" w:rsidRDefault="00B20B6D" w:rsidP="00B20B6D">
      <w:pPr>
        <w:pStyle w:val="2"/>
      </w:pPr>
      <w:bookmarkStart w:id="19" w:name="_Toc196157861"/>
      <w:r>
        <w:t>Концепция «безаприорности</w:t>
      </w:r>
      <w:r w:rsidR="00316689">
        <w:t>»</w:t>
      </w:r>
      <w:r>
        <w:t xml:space="preserve"> измерений</w:t>
      </w:r>
      <w:bookmarkEnd w:id="19"/>
    </w:p>
    <w:p w:rsidR="00B20B6D" w:rsidRDefault="00B20B6D" w:rsidP="00B20B6D">
      <w:pPr>
        <w:pStyle w:val="a1"/>
      </w:pPr>
      <w:r>
        <w:t>Для устранения влияния вышеотмеченных факторов ….</w:t>
      </w:r>
    </w:p>
    <w:p w:rsidR="00B20B6D" w:rsidRDefault="00B20B6D" w:rsidP="00B20B6D">
      <w:pPr>
        <w:pStyle w:val="a1"/>
      </w:pPr>
      <w:r>
        <w:t>…………………………….</w:t>
      </w:r>
    </w:p>
    <w:p w:rsidR="00B20B6D" w:rsidRDefault="00B20B6D" w:rsidP="00B20B6D">
      <w:pPr>
        <w:pStyle w:val="a1"/>
      </w:pPr>
      <w:r>
        <w:t>…………………………</w:t>
      </w:r>
    </w:p>
    <w:p w:rsidR="00B20B6D" w:rsidRDefault="00B20B6D" w:rsidP="00B20B6D">
      <w:pPr>
        <w:pStyle w:val="3"/>
      </w:pPr>
      <w:r>
        <w:t>Синтез структур систем диагностики аэродисперсных сред на основе концепции «безаприорности»</w:t>
      </w:r>
    </w:p>
    <w:p w:rsidR="00B20B6D" w:rsidRDefault="00B20B6D" w:rsidP="00B20B6D">
      <w:pPr>
        <w:pStyle w:val="a1"/>
      </w:pPr>
      <w:r>
        <w:t>В теории измерений различают совместные и совокупные измерения [</w:t>
      </w:r>
      <w:r>
        <w:rPr>
          <w:rStyle w:val="af9"/>
        </w:rPr>
        <w:endnoteReference w:id="5"/>
      </w:r>
      <w:r>
        <w:t xml:space="preserve">]. Пусть уравнение, описывающее процесс измерения на длине волны </w:t>
      </w:r>
      <w:r w:rsidRPr="00B20B6D">
        <w:t>λ</w:t>
      </w:r>
      <w:r>
        <w:t>, имеет вид</w:t>
      </w:r>
    </w:p>
    <w:p w:rsidR="00B20B6D" w:rsidRDefault="00B20B6D" w:rsidP="00522E6F">
      <w:pPr>
        <w:pStyle w:val="afb"/>
      </w:pPr>
      <w:r>
        <w:tab/>
      </w:r>
      <w:bookmarkStart w:id="20" w:name="_Ref149259045"/>
      <w:bookmarkStart w:id="21" w:name="_Ref149259027"/>
      <w:r>
        <w:object w:dxaOrig="3540" w:dyaOrig="400">
          <v:shape id="_x0000_i1026" type="#_x0000_t75" style="width:177.75pt;height:20.25pt" o:ole="" fillcolor="window">
            <v:imagedata r:id="rId12" o:title=""/>
          </v:shape>
          <o:OLEObject Type="Embed" ProgID="Equation.DSMT4" ShapeID="_x0000_i1026" DrawAspect="Content" ObjectID="_1806776393" r:id="rId13"/>
        </w:object>
      </w:r>
      <w:r>
        <w:t>,</w:t>
      </w:r>
      <w:r>
        <w:tab/>
        <w:t>(</w:t>
      </w:r>
      <w:bookmarkStart w:id="22" w:name="формИзмерНаЗадДлинеВолны"/>
      <w:bookmarkStart w:id="23" w:name="_Ref149259096"/>
      <w:r w:rsidR="001A2BC0">
        <w:fldChar w:fldCharType="begin"/>
      </w:r>
      <w:r w:rsidR="001A2BC0">
        <w:instrText xml:space="preserve"> STYLEREF 1 \s </w:instrText>
      </w:r>
      <w:r w:rsidR="001A2BC0">
        <w:fldChar w:fldCharType="separate"/>
      </w:r>
      <w:r w:rsidR="009B4C5D">
        <w:rPr>
          <w:noProof/>
        </w:rPr>
        <w:t>2</w:t>
      </w:r>
      <w:r w:rsidR="001A2BC0">
        <w:fldChar w:fldCharType="end"/>
      </w:r>
      <w:r w:rsidR="001A2BC0">
        <w:t>.</w:t>
      </w:r>
      <w:r w:rsidR="008F1C8A">
        <w:rPr>
          <w:noProof/>
        </w:rPr>
        <w:fldChar w:fldCharType="begin"/>
      </w:r>
      <w:r w:rsidR="008F1C8A">
        <w:rPr>
          <w:noProof/>
        </w:rPr>
        <w:instrText xml:space="preserve"> SEQ Формула \* ARABIC \s 1 </w:instrText>
      </w:r>
      <w:r w:rsidR="008F1C8A">
        <w:rPr>
          <w:noProof/>
        </w:rPr>
        <w:fldChar w:fldCharType="separate"/>
      </w:r>
      <w:r w:rsidR="009B4C5D">
        <w:rPr>
          <w:noProof/>
        </w:rPr>
        <w:t>1</w:t>
      </w:r>
      <w:r w:rsidR="008F1C8A">
        <w:rPr>
          <w:noProof/>
        </w:rPr>
        <w:fldChar w:fldCharType="end"/>
      </w:r>
      <w:bookmarkStart w:id="24" w:name="_Ref149259049"/>
      <w:bookmarkEnd w:id="20"/>
      <w:bookmarkEnd w:id="22"/>
      <w:r>
        <w:t>)</w:t>
      </w:r>
      <w:bookmarkEnd w:id="21"/>
      <w:bookmarkEnd w:id="23"/>
      <w:bookmarkEnd w:id="24"/>
    </w:p>
    <w:p w:rsidR="00316689" w:rsidRPr="00532549" w:rsidRDefault="00A2281A" w:rsidP="00316689">
      <w:pPr>
        <w:pStyle w:val="a6"/>
      </w:pPr>
      <w:r>
        <w:t>Ф</w:t>
      </w:r>
      <w:r w:rsidR="00316689">
        <w:t xml:space="preserve">ормула, набранная в редакторе </w:t>
      </w:r>
      <w:r w:rsidR="00316689">
        <w:rPr>
          <w:lang w:val="en-US"/>
        </w:rPr>
        <w:t>MathType</w:t>
      </w:r>
      <w:r w:rsidR="00316689">
        <w:t>,</w:t>
      </w:r>
      <w:r w:rsidR="00316689" w:rsidRPr="00532549">
        <w:t xml:space="preserve"> </w:t>
      </w:r>
      <w:r w:rsidR="00316689">
        <w:t>с применением нумерации (через табуляцию)</w:t>
      </w:r>
    </w:p>
    <w:p w:rsidR="00C47F5D" w:rsidRDefault="00B20B6D" w:rsidP="00B20B6D">
      <w:pPr>
        <w:pStyle w:val="a1"/>
      </w:pPr>
      <w:r>
        <w:t xml:space="preserve">где </w:t>
      </w:r>
      <w:r w:rsidRPr="005218FE">
        <w:rPr>
          <w:position w:val="-10"/>
        </w:rPr>
        <w:object w:dxaOrig="740" w:dyaOrig="320">
          <v:shape id="_x0000_i1027" type="#_x0000_t75" style="width:36.75pt;height:15.75pt" o:ole="">
            <v:imagedata r:id="rId14" o:title=""/>
          </v:shape>
          <o:OLEObject Type="Embed" ProgID="Equation.DSMT4" ShapeID="_x0000_i1027" DrawAspect="Content" ObjectID="_1806776394" r:id="rId15"/>
        </w:object>
      </w:r>
      <w:r>
        <w:t xml:space="preserve"> – известные коэффициенты</w:t>
      </w:r>
      <w:r w:rsidR="00C47F5D">
        <w:t>;</w:t>
      </w:r>
    </w:p>
    <w:p w:rsidR="00C47F5D" w:rsidRDefault="00B20B6D" w:rsidP="00B20B6D">
      <w:pPr>
        <w:pStyle w:val="a1"/>
      </w:pPr>
      <w:r w:rsidRPr="005218FE">
        <w:rPr>
          <w:position w:val="-14"/>
        </w:rPr>
        <w:object w:dxaOrig="660" w:dyaOrig="400">
          <v:shape id="_x0000_i1028" type="#_x0000_t75" style="width:33.75pt;height:20.25pt" o:ole="" fillcolor="window">
            <v:imagedata r:id="rId16" o:title=""/>
          </v:shape>
          <o:OLEObject Type="Embed" ProgID="Equation.DSMT4" ShapeID="_x0000_i1028" DrawAspect="Content" ObjectID="_1806776395" r:id="rId17"/>
        </w:object>
      </w:r>
      <w:r>
        <w:t xml:space="preserve"> – непосредственно измеряемая величина</w:t>
      </w:r>
      <w:r w:rsidR="00C47F5D">
        <w:t>;</w:t>
      </w:r>
    </w:p>
    <w:p w:rsidR="001A2BC0" w:rsidRDefault="00B20B6D" w:rsidP="00B20B6D">
      <w:pPr>
        <w:pStyle w:val="a1"/>
      </w:pPr>
      <w:r w:rsidRPr="005218FE">
        <w:rPr>
          <w:position w:val="-14"/>
        </w:rPr>
        <w:object w:dxaOrig="1820" w:dyaOrig="400">
          <v:shape id="_x0000_i1029" type="#_x0000_t75" style="width:90.75pt;height:20.25pt" o:ole="">
            <v:imagedata r:id="rId18" o:title=""/>
          </v:shape>
          <o:OLEObject Type="Embed" ProgID="Equation.DSMT4" ShapeID="_x0000_i1029" DrawAspect="Content" ObjectID="_1806776396" r:id="rId19"/>
        </w:object>
      </w:r>
      <w:r>
        <w:t xml:space="preserve"> – искомые неизвестные.</w:t>
      </w:r>
    </w:p>
    <w:p w:rsidR="00B20B6D" w:rsidRDefault="00B20B6D" w:rsidP="00B20B6D">
      <w:pPr>
        <w:pStyle w:val="a1"/>
      </w:pPr>
      <w:r>
        <w:t>Формулу</w:t>
      </w:r>
      <w:r w:rsidR="001A2BC0">
        <w:t xml:space="preserve"> (</w:t>
      </w:r>
      <w:r w:rsidR="00720448">
        <w:fldChar w:fldCharType="begin"/>
      </w:r>
      <w:r w:rsidR="00720448">
        <w:instrText xml:space="preserve"> REF  формИзмерНаЗадДлинеВолны \h </w:instrText>
      </w:r>
      <w:r w:rsidR="00720448">
        <w:fldChar w:fldCharType="separate"/>
      </w:r>
      <w:r w:rsidR="009B4C5D">
        <w:rPr>
          <w:noProof/>
        </w:rPr>
        <w:t>2</w:t>
      </w:r>
      <w:r w:rsidR="009B4C5D">
        <w:t>.</w:t>
      </w:r>
      <w:r w:rsidR="009B4C5D">
        <w:rPr>
          <w:noProof/>
        </w:rPr>
        <w:t>1</w:t>
      </w:r>
      <w:r w:rsidR="00720448">
        <w:fldChar w:fldCharType="end"/>
      </w:r>
      <w:r w:rsidR="00642110" w:rsidRPr="00642110">
        <w:t xml:space="preserve">) </w:t>
      </w:r>
      <w:r>
        <w:t>можно преобразовать к виду ….</w:t>
      </w:r>
    </w:p>
    <w:p w:rsidR="00316689" w:rsidRDefault="00316689" w:rsidP="00316689">
      <w:pPr>
        <w:pStyle w:val="a6"/>
      </w:pPr>
      <w:r>
        <w:t>Ссылка на формулу вставлена через Закладки, как описано в методическом пособии в подразделе про нумерацию формул.</w:t>
      </w:r>
    </w:p>
    <w:p w:rsidR="00B20B6D" w:rsidRDefault="00B20B6D" w:rsidP="00695382">
      <w:pPr>
        <w:pStyle w:val="2"/>
      </w:pPr>
      <w:bookmarkStart w:id="25" w:name="_Toc196157862"/>
      <w:r>
        <w:t>Модифицированный корреляционный метод лазерной спектроскопии</w:t>
      </w:r>
      <w:bookmarkEnd w:id="25"/>
    </w:p>
    <w:p w:rsidR="00B20B6D" w:rsidRDefault="00B20B6D" w:rsidP="00B20B6D">
      <w:pPr>
        <w:pStyle w:val="a1"/>
      </w:pPr>
      <w:r>
        <w:t xml:space="preserve">Использование принципов предлагаемой концепции при корреляционной обработке в лазерной спектроскопии, позволяет создать модифицированный корреляционный метод контроля состава среды. </w:t>
      </w:r>
    </w:p>
    <w:p w:rsidR="00B20B6D" w:rsidRDefault="00B20B6D" w:rsidP="00B20B6D">
      <w:pPr>
        <w:pStyle w:val="a1"/>
      </w:pPr>
      <w:r>
        <w:t>Описание параметров потока, излучаемого многомодовым полупроводниковым лазером …</w:t>
      </w:r>
    </w:p>
    <w:p w:rsidR="00B20B6D" w:rsidRDefault="00B20B6D" w:rsidP="00B20B6D">
      <w:pPr>
        <w:pStyle w:val="a1"/>
      </w:pPr>
      <w:r>
        <w:lastRenderedPageBreak/>
        <w:t xml:space="preserve">В общем случае поток, излучаемый лазерным диодом, можно </w:t>
      </w:r>
      <w:r w:rsidR="00AB619B">
        <w:t>представить как</w:t>
      </w:r>
      <w:r>
        <w:t>…..</w:t>
      </w:r>
    </w:p>
    <w:p w:rsidR="00822855" w:rsidRDefault="00B20B6D" w:rsidP="00B20B6D">
      <w:pPr>
        <w:pStyle w:val="a1"/>
      </w:pPr>
      <w:r>
        <w:t>На рис</w:t>
      </w:r>
      <w:r w:rsidR="00581B02">
        <w:t>унке</w:t>
      </w:r>
      <w:r>
        <w:t xml:space="preserve"> </w:t>
      </w:r>
      <w:r w:rsidR="00720448">
        <w:fldChar w:fldCharType="begin"/>
      </w:r>
      <w:r w:rsidR="00720448">
        <w:instrText xml:space="preserve"> REF  рисКалибрСигн \h </w:instrText>
      </w:r>
      <w:r w:rsidR="00720448">
        <w:fldChar w:fldCharType="separate"/>
      </w:r>
      <w:r w:rsidR="009B4C5D">
        <w:rPr>
          <w:noProof/>
        </w:rPr>
        <w:t>2</w:t>
      </w:r>
      <w:r w:rsidR="009B4C5D">
        <w:t>.</w:t>
      </w:r>
      <w:r w:rsidR="009B4C5D">
        <w:rPr>
          <w:noProof/>
        </w:rPr>
        <w:t>1</w:t>
      </w:r>
      <w:r w:rsidR="00720448">
        <w:fldChar w:fldCharType="end"/>
      </w:r>
      <w:r>
        <w:t xml:space="preserve"> приведены функциональные зависимости, поясняющие процесс формирования образа.</w:t>
      </w:r>
    </w:p>
    <w:p w:rsidR="00606A0C" w:rsidRDefault="00C47F5D" w:rsidP="00B2566C">
      <w:pPr>
        <w:pStyle w:val="a1"/>
        <w:keepNext/>
      </w:pPr>
      <w:r>
        <w:rPr>
          <w:noProof/>
          <w:lang w:val="be-BY" w:eastAsia="be-B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BA0D48" wp14:editId="149C743A">
                <wp:simplePos x="0" y="0"/>
                <wp:positionH relativeFrom="margin">
                  <wp:posOffset>1016249</wp:posOffset>
                </wp:positionH>
                <wp:positionV relativeFrom="paragraph">
                  <wp:posOffset>248368</wp:posOffset>
                </wp:positionV>
                <wp:extent cx="4272915" cy="2562860"/>
                <wp:effectExtent l="0" t="38100" r="0" b="2794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2915" cy="2562860"/>
                          <a:chOff x="2876" y="5247"/>
                          <a:chExt cx="6729" cy="4036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3402" y="5745"/>
                            <a:ext cx="5104" cy="2773"/>
                            <a:chOff x="3490" y="10868"/>
                            <a:chExt cx="5104" cy="2781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3490" y="10868"/>
                              <a:ext cx="2552" cy="2762"/>
                            </a:xfrm>
                            <a:custGeom>
                              <a:avLst/>
                              <a:gdLst>
                                <a:gd name="T0" fmla="*/ 2552 w 2552"/>
                                <a:gd name="T1" fmla="*/ 19 h 2762"/>
                                <a:gd name="T2" fmla="*/ 2438 w 2552"/>
                                <a:gd name="T3" fmla="*/ 19 h 2762"/>
                                <a:gd name="T4" fmla="*/ 2324 w 2552"/>
                                <a:gd name="T5" fmla="*/ 133 h 2762"/>
                                <a:gd name="T6" fmla="*/ 2210 w 2552"/>
                                <a:gd name="T7" fmla="*/ 247 h 2762"/>
                                <a:gd name="T8" fmla="*/ 2020 w 2552"/>
                                <a:gd name="T9" fmla="*/ 532 h 2762"/>
                                <a:gd name="T10" fmla="*/ 1770 w 2552"/>
                                <a:gd name="T11" fmla="*/ 882 h 2762"/>
                                <a:gd name="T12" fmla="*/ 1590 w 2552"/>
                                <a:gd name="T13" fmla="*/ 1102 h 2762"/>
                                <a:gd name="T14" fmla="*/ 1300 w 2552"/>
                                <a:gd name="T15" fmla="*/ 1452 h 2762"/>
                                <a:gd name="T16" fmla="*/ 860 w 2552"/>
                                <a:gd name="T17" fmla="*/ 1992 h 2762"/>
                                <a:gd name="T18" fmla="*/ 550 w 2552"/>
                                <a:gd name="T19" fmla="*/ 2342 h 2762"/>
                                <a:gd name="T20" fmla="*/ 300 w 2552"/>
                                <a:gd name="T21" fmla="*/ 2602 h 2762"/>
                                <a:gd name="T22" fmla="*/ 140 w 2552"/>
                                <a:gd name="T23" fmla="*/ 2712 h 2762"/>
                                <a:gd name="T24" fmla="*/ 0 w 2552"/>
                                <a:gd name="T25" fmla="*/ 2762 h 2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552" h="2762">
                                  <a:moveTo>
                                    <a:pt x="2552" y="19"/>
                                  </a:moveTo>
                                  <a:cubicBezTo>
                                    <a:pt x="2514" y="9"/>
                                    <a:pt x="2476" y="0"/>
                                    <a:pt x="2438" y="19"/>
                                  </a:cubicBezTo>
                                  <a:cubicBezTo>
                                    <a:pt x="2400" y="38"/>
                                    <a:pt x="2362" y="95"/>
                                    <a:pt x="2324" y="133"/>
                                  </a:cubicBezTo>
                                  <a:cubicBezTo>
                                    <a:pt x="2286" y="171"/>
                                    <a:pt x="2261" y="180"/>
                                    <a:pt x="2210" y="247"/>
                                  </a:cubicBezTo>
                                  <a:cubicBezTo>
                                    <a:pt x="2159" y="314"/>
                                    <a:pt x="2093" y="426"/>
                                    <a:pt x="2020" y="532"/>
                                  </a:cubicBezTo>
                                  <a:cubicBezTo>
                                    <a:pt x="1947" y="638"/>
                                    <a:pt x="1842" y="787"/>
                                    <a:pt x="1770" y="882"/>
                                  </a:cubicBezTo>
                                  <a:cubicBezTo>
                                    <a:pt x="1698" y="977"/>
                                    <a:pt x="1668" y="1007"/>
                                    <a:pt x="1590" y="1102"/>
                                  </a:cubicBezTo>
                                  <a:cubicBezTo>
                                    <a:pt x="1512" y="1197"/>
                                    <a:pt x="1422" y="1304"/>
                                    <a:pt x="1300" y="1452"/>
                                  </a:cubicBezTo>
                                  <a:cubicBezTo>
                                    <a:pt x="1178" y="1600"/>
                                    <a:pt x="985" y="1844"/>
                                    <a:pt x="860" y="1992"/>
                                  </a:cubicBezTo>
                                  <a:cubicBezTo>
                                    <a:pt x="735" y="2140"/>
                                    <a:pt x="643" y="2240"/>
                                    <a:pt x="550" y="2342"/>
                                  </a:cubicBezTo>
                                  <a:cubicBezTo>
                                    <a:pt x="457" y="2444"/>
                                    <a:pt x="368" y="2541"/>
                                    <a:pt x="300" y="2602"/>
                                  </a:cubicBezTo>
                                  <a:cubicBezTo>
                                    <a:pt x="232" y="2663"/>
                                    <a:pt x="190" y="2685"/>
                                    <a:pt x="140" y="2712"/>
                                  </a:cubicBezTo>
                                  <a:cubicBezTo>
                                    <a:pt x="90" y="2739"/>
                                    <a:pt x="29" y="2752"/>
                                    <a:pt x="0" y="2762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FF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2"/>
                          <wps:cNvSpPr>
                            <a:spLocks/>
                          </wps:cNvSpPr>
                          <wps:spPr bwMode="auto">
                            <a:xfrm flipH="1">
                              <a:off x="6042" y="10887"/>
                              <a:ext cx="2552" cy="2762"/>
                            </a:xfrm>
                            <a:custGeom>
                              <a:avLst/>
                              <a:gdLst>
                                <a:gd name="T0" fmla="*/ 2552 w 2552"/>
                                <a:gd name="T1" fmla="*/ 19 h 2762"/>
                                <a:gd name="T2" fmla="*/ 2438 w 2552"/>
                                <a:gd name="T3" fmla="*/ 19 h 2762"/>
                                <a:gd name="T4" fmla="*/ 2324 w 2552"/>
                                <a:gd name="T5" fmla="*/ 133 h 2762"/>
                                <a:gd name="T6" fmla="*/ 2210 w 2552"/>
                                <a:gd name="T7" fmla="*/ 247 h 2762"/>
                                <a:gd name="T8" fmla="*/ 2020 w 2552"/>
                                <a:gd name="T9" fmla="*/ 532 h 2762"/>
                                <a:gd name="T10" fmla="*/ 1770 w 2552"/>
                                <a:gd name="T11" fmla="*/ 882 h 2762"/>
                                <a:gd name="T12" fmla="*/ 1590 w 2552"/>
                                <a:gd name="T13" fmla="*/ 1102 h 2762"/>
                                <a:gd name="T14" fmla="*/ 1300 w 2552"/>
                                <a:gd name="T15" fmla="*/ 1452 h 2762"/>
                                <a:gd name="T16" fmla="*/ 860 w 2552"/>
                                <a:gd name="T17" fmla="*/ 1992 h 2762"/>
                                <a:gd name="T18" fmla="*/ 550 w 2552"/>
                                <a:gd name="T19" fmla="*/ 2342 h 2762"/>
                                <a:gd name="T20" fmla="*/ 300 w 2552"/>
                                <a:gd name="T21" fmla="*/ 2602 h 2762"/>
                                <a:gd name="T22" fmla="*/ 140 w 2552"/>
                                <a:gd name="T23" fmla="*/ 2712 h 2762"/>
                                <a:gd name="T24" fmla="*/ 0 w 2552"/>
                                <a:gd name="T25" fmla="*/ 2762 h 2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552" h="2762">
                                  <a:moveTo>
                                    <a:pt x="2552" y="19"/>
                                  </a:moveTo>
                                  <a:cubicBezTo>
                                    <a:pt x="2514" y="9"/>
                                    <a:pt x="2476" y="0"/>
                                    <a:pt x="2438" y="19"/>
                                  </a:cubicBezTo>
                                  <a:cubicBezTo>
                                    <a:pt x="2400" y="38"/>
                                    <a:pt x="2362" y="95"/>
                                    <a:pt x="2324" y="133"/>
                                  </a:cubicBezTo>
                                  <a:cubicBezTo>
                                    <a:pt x="2286" y="171"/>
                                    <a:pt x="2261" y="180"/>
                                    <a:pt x="2210" y="247"/>
                                  </a:cubicBezTo>
                                  <a:cubicBezTo>
                                    <a:pt x="2159" y="314"/>
                                    <a:pt x="2093" y="426"/>
                                    <a:pt x="2020" y="532"/>
                                  </a:cubicBezTo>
                                  <a:cubicBezTo>
                                    <a:pt x="1947" y="638"/>
                                    <a:pt x="1842" y="787"/>
                                    <a:pt x="1770" y="882"/>
                                  </a:cubicBezTo>
                                  <a:cubicBezTo>
                                    <a:pt x="1698" y="977"/>
                                    <a:pt x="1668" y="1007"/>
                                    <a:pt x="1590" y="1102"/>
                                  </a:cubicBezTo>
                                  <a:cubicBezTo>
                                    <a:pt x="1512" y="1197"/>
                                    <a:pt x="1422" y="1304"/>
                                    <a:pt x="1300" y="1452"/>
                                  </a:cubicBezTo>
                                  <a:cubicBezTo>
                                    <a:pt x="1178" y="1600"/>
                                    <a:pt x="985" y="1844"/>
                                    <a:pt x="860" y="1992"/>
                                  </a:cubicBezTo>
                                  <a:cubicBezTo>
                                    <a:pt x="735" y="2140"/>
                                    <a:pt x="643" y="2240"/>
                                    <a:pt x="550" y="2342"/>
                                  </a:cubicBezTo>
                                  <a:cubicBezTo>
                                    <a:pt x="457" y="2444"/>
                                    <a:pt x="368" y="2541"/>
                                    <a:pt x="300" y="2602"/>
                                  </a:cubicBezTo>
                                  <a:cubicBezTo>
                                    <a:pt x="232" y="2663"/>
                                    <a:pt x="190" y="2685"/>
                                    <a:pt x="140" y="2712"/>
                                  </a:cubicBezTo>
                                  <a:cubicBezTo>
                                    <a:pt x="90" y="2739"/>
                                    <a:pt x="29" y="2752"/>
                                    <a:pt x="0" y="2762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FF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3"/>
                        <wpg:cNvGrpSpPr>
                          <a:grpSpLocks/>
                        </wpg:cNvGrpSpPr>
                        <wpg:grpSpPr bwMode="auto">
                          <a:xfrm>
                            <a:off x="2876" y="5247"/>
                            <a:ext cx="6213" cy="4036"/>
                            <a:chOff x="2964" y="3192"/>
                            <a:chExt cx="6213" cy="4047"/>
                          </a:xfrm>
                        </wpg:grpSpPr>
                        <wpg:grpSp>
                          <wpg:cNvPr id="51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3534" y="5021"/>
                              <a:ext cx="5016" cy="114"/>
                              <a:chOff x="3534" y="5021"/>
                              <a:chExt cx="5016" cy="114"/>
                            </a:xfrm>
                          </wpg:grpSpPr>
                          <wps:wsp>
                            <wps:cNvPr id="52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34" y="5021"/>
                                <a:ext cx="0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550" y="5021"/>
                                <a:ext cx="0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2964" y="3192"/>
                              <a:ext cx="6213" cy="4047"/>
                              <a:chOff x="2964" y="3192"/>
                              <a:chExt cx="6213" cy="4047"/>
                            </a:xfrm>
                          </wpg:grpSpPr>
                          <wpg:grpSp>
                            <wpg:cNvPr id="55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64" y="3192"/>
                                <a:ext cx="6213" cy="4047"/>
                                <a:chOff x="2964" y="3197"/>
                                <a:chExt cx="6213" cy="4047"/>
                              </a:xfrm>
                            </wpg:grpSpPr>
                            <wpg:grpSp>
                              <wpg:cNvPr id="56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64" y="3197"/>
                                  <a:ext cx="6213" cy="4047"/>
                                  <a:chOff x="2964" y="10374"/>
                                  <a:chExt cx="6213" cy="4047"/>
                                </a:xfrm>
                              </wpg:grpSpPr>
                              <wps:wsp>
                                <wps:cNvPr id="57" name="Line 2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042" y="10374"/>
                                    <a:ext cx="0" cy="40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Line 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64" y="12312"/>
                                    <a:ext cx="62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9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34" y="3690"/>
                                  <a:ext cx="5016" cy="1440"/>
                                  <a:chOff x="3534" y="10872"/>
                                  <a:chExt cx="5016" cy="1440"/>
                                </a:xfrm>
                              </wpg:grpSpPr>
                              <wps:wsp>
                                <wps:cNvPr id="60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34" y="10872"/>
                                    <a:ext cx="2505" cy="1440"/>
                                  </a:xfrm>
                                  <a:custGeom>
                                    <a:avLst/>
                                    <a:gdLst>
                                      <a:gd name="T0" fmla="*/ 2505 w 2505"/>
                                      <a:gd name="T1" fmla="*/ 0 h 1440"/>
                                      <a:gd name="T2" fmla="*/ 2316 w 2505"/>
                                      <a:gd name="T3" fmla="*/ 69 h 1440"/>
                                      <a:gd name="T4" fmla="*/ 2046 w 2505"/>
                                      <a:gd name="T5" fmla="*/ 393 h 1440"/>
                                      <a:gd name="T6" fmla="*/ 1731 w 2505"/>
                                      <a:gd name="T7" fmla="*/ 813 h 1440"/>
                                      <a:gd name="T8" fmla="*/ 1326 w 2505"/>
                                      <a:gd name="T9" fmla="*/ 1158 h 1440"/>
                                      <a:gd name="T10" fmla="*/ 816 w 2505"/>
                                      <a:gd name="T11" fmla="*/ 1368 h 1440"/>
                                      <a:gd name="T12" fmla="*/ 0 w 2505"/>
                                      <a:gd name="T13" fmla="*/ 1440 h 1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505" h="1440">
                                        <a:moveTo>
                                          <a:pt x="2505" y="0"/>
                                        </a:moveTo>
                                        <a:cubicBezTo>
                                          <a:pt x="2473" y="12"/>
                                          <a:pt x="2392" y="4"/>
                                          <a:pt x="2316" y="69"/>
                                        </a:cubicBezTo>
                                        <a:cubicBezTo>
                                          <a:pt x="2240" y="134"/>
                                          <a:pt x="2143" y="269"/>
                                          <a:pt x="2046" y="393"/>
                                        </a:cubicBezTo>
                                        <a:cubicBezTo>
                                          <a:pt x="1949" y="517"/>
                                          <a:pt x="1851" y="686"/>
                                          <a:pt x="1731" y="813"/>
                                        </a:cubicBezTo>
                                        <a:cubicBezTo>
                                          <a:pt x="1611" y="940"/>
                                          <a:pt x="1478" y="1066"/>
                                          <a:pt x="1326" y="1158"/>
                                        </a:cubicBezTo>
                                        <a:cubicBezTo>
                                          <a:pt x="1174" y="1250"/>
                                          <a:pt x="1037" y="1321"/>
                                          <a:pt x="816" y="1368"/>
                                        </a:cubicBezTo>
                                        <a:cubicBezTo>
                                          <a:pt x="595" y="1415"/>
                                          <a:pt x="170" y="1425"/>
                                          <a:pt x="0" y="144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42" y="10872"/>
                                    <a:ext cx="2508" cy="1440"/>
                                  </a:xfrm>
                                  <a:custGeom>
                                    <a:avLst/>
                                    <a:gdLst>
                                      <a:gd name="T0" fmla="*/ 0 w 2508"/>
                                      <a:gd name="T1" fmla="*/ 0 h 1440"/>
                                      <a:gd name="T2" fmla="*/ 228 w 2508"/>
                                      <a:gd name="T3" fmla="*/ 78 h 1440"/>
                                      <a:gd name="T4" fmla="*/ 462 w 2508"/>
                                      <a:gd name="T5" fmla="*/ 393 h 1440"/>
                                      <a:gd name="T6" fmla="*/ 777 w 2508"/>
                                      <a:gd name="T7" fmla="*/ 813 h 1440"/>
                                      <a:gd name="T8" fmla="*/ 1182 w 2508"/>
                                      <a:gd name="T9" fmla="*/ 1158 h 1440"/>
                                      <a:gd name="T10" fmla="*/ 1692 w 2508"/>
                                      <a:gd name="T11" fmla="*/ 1368 h 1440"/>
                                      <a:gd name="T12" fmla="*/ 2508 w 2508"/>
                                      <a:gd name="T13" fmla="*/ 1440 h 1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508" h="1440">
                                        <a:moveTo>
                                          <a:pt x="0" y="0"/>
                                        </a:moveTo>
                                        <a:cubicBezTo>
                                          <a:pt x="38" y="13"/>
                                          <a:pt x="151" y="13"/>
                                          <a:pt x="228" y="78"/>
                                        </a:cubicBezTo>
                                        <a:cubicBezTo>
                                          <a:pt x="305" y="143"/>
                                          <a:pt x="371" y="271"/>
                                          <a:pt x="462" y="393"/>
                                        </a:cubicBezTo>
                                        <a:cubicBezTo>
                                          <a:pt x="553" y="515"/>
                                          <a:pt x="657" y="686"/>
                                          <a:pt x="777" y="813"/>
                                        </a:cubicBezTo>
                                        <a:cubicBezTo>
                                          <a:pt x="897" y="940"/>
                                          <a:pt x="1030" y="1066"/>
                                          <a:pt x="1182" y="1158"/>
                                        </a:cubicBezTo>
                                        <a:cubicBezTo>
                                          <a:pt x="1334" y="1250"/>
                                          <a:pt x="1471" y="1321"/>
                                          <a:pt x="1692" y="1368"/>
                                        </a:cubicBezTo>
                                        <a:cubicBezTo>
                                          <a:pt x="1913" y="1415"/>
                                          <a:pt x="2338" y="1425"/>
                                          <a:pt x="2508" y="144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62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34" y="3695"/>
                                <a:ext cx="5016" cy="1440"/>
                                <a:chOff x="3534" y="10872"/>
                                <a:chExt cx="5016" cy="1440"/>
                              </a:xfrm>
                            </wpg:grpSpPr>
                            <wps:wsp>
                              <wps:cNvPr id="63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34" y="10872"/>
                                  <a:ext cx="2508" cy="1440"/>
                                </a:xfrm>
                                <a:custGeom>
                                  <a:avLst/>
                                  <a:gdLst>
                                    <a:gd name="T0" fmla="*/ 0 w 2508"/>
                                    <a:gd name="T1" fmla="*/ 0 h 1440"/>
                                    <a:gd name="T2" fmla="*/ 228 w 2508"/>
                                    <a:gd name="T3" fmla="*/ 78 h 1440"/>
                                    <a:gd name="T4" fmla="*/ 462 w 2508"/>
                                    <a:gd name="T5" fmla="*/ 393 h 1440"/>
                                    <a:gd name="T6" fmla="*/ 777 w 2508"/>
                                    <a:gd name="T7" fmla="*/ 813 h 1440"/>
                                    <a:gd name="T8" fmla="*/ 1182 w 2508"/>
                                    <a:gd name="T9" fmla="*/ 1158 h 1440"/>
                                    <a:gd name="T10" fmla="*/ 1692 w 2508"/>
                                    <a:gd name="T11" fmla="*/ 1368 h 1440"/>
                                    <a:gd name="T12" fmla="*/ 2508 w 2508"/>
                                    <a:gd name="T13" fmla="*/ 1440 h 1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508" h="1440">
                                      <a:moveTo>
                                        <a:pt x="0" y="0"/>
                                      </a:moveTo>
                                      <a:cubicBezTo>
                                        <a:pt x="38" y="13"/>
                                        <a:pt x="151" y="13"/>
                                        <a:pt x="228" y="78"/>
                                      </a:cubicBezTo>
                                      <a:cubicBezTo>
                                        <a:pt x="305" y="143"/>
                                        <a:pt x="371" y="271"/>
                                        <a:pt x="462" y="393"/>
                                      </a:cubicBezTo>
                                      <a:cubicBezTo>
                                        <a:pt x="553" y="515"/>
                                        <a:pt x="657" y="686"/>
                                        <a:pt x="777" y="813"/>
                                      </a:cubicBezTo>
                                      <a:cubicBezTo>
                                        <a:pt x="897" y="940"/>
                                        <a:pt x="1030" y="1066"/>
                                        <a:pt x="1182" y="1158"/>
                                      </a:cubicBezTo>
                                      <a:cubicBezTo>
                                        <a:pt x="1334" y="1250"/>
                                        <a:pt x="1471" y="1321"/>
                                        <a:pt x="1692" y="1368"/>
                                      </a:cubicBezTo>
                                      <a:cubicBezTo>
                                        <a:pt x="1913" y="1415"/>
                                        <a:pt x="2338" y="1425"/>
                                        <a:pt x="2508" y="14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8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45" y="10872"/>
                                  <a:ext cx="2505" cy="1440"/>
                                </a:xfrm>
                                <a:custGeom>
                                  <a:avLst/>
                                  <a:gdLst>
                                    <a:gd name="T0" fmla="*/ 2505 w 2505"/>
                                    <a:gd name="T1" fmla="*/ 0 h 1440"/>
                                    <a:gd name="T2" fmla="*/ 2316 w 2505"/>
                                    <a:gd name="T3" fmla="*/ 69 h 1440"/>
                                    <a:gd name="T4" fmla="*/ 2046 w 2505"/>
                                    <a:gd name="T5" fmla="*/ 393 h 1440"/>
                                    <a:gd name="T6" fmla="*/ 1731 w 2505"/>
                                    <a:gd name="T7" fmla="*/ 813 h 1440"/>
                                    <a:gd name="T8" fmla="*/ 1326 w 2505"/>
                                    <a:gd name="T9" fmla="*/ 1158 h 1440"/>
                                    <a:gd name="T10" fmla="*/ 816 w 2505"/>
                                    <a:gd name="T11" fmla="*/ 1368 h 1440"/>
                                    <a:gd name="T12" fmla="*/ 0 w 2505"/>
                                    <a:gd name="T13" fmla="*/ 1440 h 1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505" h="1440">
                                      <a:moveTo>
                                        <a:pt x="2505" y="0"/>
                                      </a:moveTo>
                                      <a:cubicBezTo>
                                        <a:pt x="2473" y="12"/>
                                        <a:pt x="2392" y="4"/>
                                        <a:pt x="2316" y="69"/>
                                      </a:cubicBezTo>
                                      <a:cubicBezTo>
                                        <a:pt x="2240" y="134"/>
                                        <a:pt x="2143" y="269"/>
                                        <a:pt x="2046" y="393"/>
                                      </a:cubicBezTo>
                                      <a:cubicBezTo>
                                        <a:pt x="1949" y="517"/>
                                        <a:pt x="1851" y="686"/>
                                        <a:pt x="1731" y="813"/>
                                      </a:cubicBezTo>
                                      <a:cubicBezTo>
                                        <a:pt x="1611" y="940"/>
                                        <a:pt x="1478" y="1066"/>
                                        <a:pt x="1326" y="1158"/>
                                      </a:cubicBezTo>
                                      <a:cubicBezTo>
                                        <a:pt x="1174" y="1250"/>
                                        <a:pt x="1037" y="1321"/>
                                        <a:pt x="816" y="1368"/>
                                      </a:cubicBezTo>
                                      <a:cubicBezTo>
                                        <a:pt x="595" y="1415"/>
                                        <a:pt x="170" y="1425"/>
                                        <a:pt x="0" y="14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8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6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7145"/>
                            <a:ext cx="11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D4A" w:rsidRDefault="00F87D4A" w:rsidP="00606A0C">
                              <w:pPr>
                                <w:pStyle w:val="afd"/>
                              </w:pP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rPr>
                                  <w:vertAlign w:val="subscript"/>
                                </w:rPr>
                                <w:t>н</w:t>
                              </w:r>
                              <w:r>
                                <w:t>=0</w:t>
                              </w:r>
                            </w:p>
                            <w:p w:rsidR="00F87D4A" w:rsidRDefault="00F87D4A" w:rsidP="00606A0C"/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861" y="7145"/>
                            <a:ext cx="119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D4A" w:rsidRDefault="00F87D4A" w:rsidP="00606A0C">
                              <w:pPr>
                                <w:pStyle w:val="afd"/>
                              </w:pPr>
                              <w:r>
                                <w:sym w:font="Symbol" w:char="F051"/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  <w:r>
                                <w:t>=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rPr>
                                  <w:vertAlign w:val="subscript"/>
                                </w:rPr>
                                <w:t>к</w:t>
                              </w: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  <w:r>
                                <w:t>2</w:t>
                              </w:r>
                            </w:p>
                            <w:p w:rsidR="00F87D4A" w:rsidRDefault="00F87D4A" w:rsidP="00606A0C"/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177" y="7145"/>
                            <a:ext cx="74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D4A" w:rsidRDefault="00F87D4A" w:rsidP="00606A0C">
                              <w:pPr>
                                <w:pStyle w:val="afd"/>
                              </w:pP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rPr>
                                  <w:vertAlign w:val="subscript"/>
                                </w:rPr>
                                <w:t>к</w:t>
                              </w:r>
                            </w:p>
                            <w:p w:rsidR="00F87D4A" w:rsidRDefault="00F87D4A" w:rsidP="00606A0C"/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800" y="8174"/>
                            <a:ext cx="2331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D4A" w:rsidRDefault="00F87D4A" w:rsidP="00606A0C">
                              <w:pPr>
                                <w:pStyle w:val="afd"/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vertAlign w:val="subscript"/>
                                </w:rPr>
                                <w:t>н</w:t>
                              </w:r>
                              <w:r>
                                <w:t>(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t>)-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vertAlign w:val="subscript"/>
                                </w:rPr>
                                <w:t>н</w:t>
                              </w:r>
                              <w:r>
                                <w:t>(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rPr>
                                  <w:vertAlign w:val="subscript"/>
                                </w:rPr>
                                <w:t>к</w:t>
                              </w:r>
                              <w:r>
                                <w:t>/2-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t>)</w:t>
                              </w:r>
                            </w:p>
                            <w:p w:rsidR="00F87D4A" w:rsidRDefault="00F87D4A" w:rsidP="00606A0C"/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236" y="7786"/>
                            <a:ext cx="583" cy="3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584" y="5712"/>
                            <a:ext cx="1026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D4A" w:rsidRDefault="00F87D4A" w:rsidP="00606A0C">
                              <w:pPr>
                                <w:pStyle w:val="afd"/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vertAlign w:val="subscript"/>
                                </w:rPr>
                                <w:t>н</w:t>
                              </w:r>
                              <w:r>
                                <w:t>(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t>)</w:t>
                              </w:r>
                            </w:p>
                            <w:p w:rsidR="00F87D4A" w:rsidRDefault="00F87D4A" w:rsidP="00606A0C"/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1" name="Line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26" y="6053"/>
                            <a:ext cx="114" cy="7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734" y="5769"/>
                            <a:ext cx="1710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D4A" w:rsidRDefault="00F87D4A" w:rsidP="00606A0C">
                              <w:pPr>
                                <w:pStyle w:val="afd"/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vertAlign w:val="subscript"/>
                                </w:rPr>
                                <w:t>н</w:t>
                              </w:r>
                              <w:r>
                                <w:t>(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rPr>
                                  <w:vertAlign w:val="subscript"/>
                                </w:rPr>
                                <w:t>к</w:t>
                              </w: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  <w:r>
                                <w:t>2-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t>)</w:t>
                              </w:r>
                            </w:p>
                            <w:p w:rsidR="00F87D4A" w:rsidRDefault="00F87D4A" w:rsidP="00606A0C"/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3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4" y="6110"/>
                            <a:ext cx="57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895" y="6162"/>
                            <a:ext cx="1710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D4A" w:rsidRDefault="00F87D4A" w:rsidP="00606A0C">
                              <w:pPr>
                                <w:pStyle w:val="afd"/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vertAlign w:val="subscript"/>
                                </w:rPr>
                                <w:t>н</w:t>
                              </w:r>
                              <w:r>
                                <w:t>(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rPr>
                                  <w:vertAlign w:val="subscript"/>
                                </w:rPr>
                                <w:t>к</w:t>
                              </w:r>
                              <w:r>
                                <w:t>-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t>)</w:t>
                              </w:r>
                            </w:p>
                            <w:p w:rsidR="00F87D4A" w:rsidRDefault="00F87D4A" w:rsidP="00606A0C"/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5" name="Freeform 38"/>
                        <wps:cNvSpPr>
                          <a:spLocks/>
                        </wps:cNvSpPr>
                        <wps:spPr bwMode="auto">
                          <a:xfrm>
                            <a:off x="8134" y="6038"/>
                            <a:ext cx="486" cy="177"/>
                          </a:xfrm>
                          <a:custGeom>
                            <a:avLst/>
                            <a:gdLst>
                              <a:gd name="T0" fmla="*/ 486 w 486"/>
                              <a:gd name="T1" fmla="*/ 178 h 178"/>
                              <a:gd name="T2" fmla="*/ 0 w 486"/>
                              <a:gd name="T3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6" h="178">
                                <a:moveTo>
                                  <a:pt x="486" y="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071" y="8321"/>
                            <a:ext cx="2109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D4A" w:rsidRDefault="00F87D4A" w:rsidP="00606A0C">
                              <w:pPr>
                                <w:pStyle w:val="afd"/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vertAlign w:val="subscript"/>
                                </w:rPr>
                                <w:t>н</w:t>
                              </w:r>
                              <w:r>
                                <w:t>(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t>)-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vertAlign w:val="subscript"/>
                                </w:rPr>
                                <w:t>н</w:t>
                              </w:r>
                              <w:r>
                                <w:t>(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rPr>
                                  <w:vertAlign w:val="subscript"/>
                                </w:rPr>
                                <w:t>к</w:t>
                              </w:r>
                              <w:r>
                                <w:t>-</w:t>
                              </w:r>
                              <w:r>
                                <w:sym w:font="Symbol" w:char="F044"/>
                              </w:r>
                              <w:r>
                                <w:sym w:font="Symbol" w:char="F051"/>
                              </w:r>
                              <w:r>
                                <w:t>)</w:t>
                              </w:r>
                            </w:p>
                            <w:p w:rsidR="00F87D4A" w:rsidRDefault="00F87D4A" w:rsidP="00606A0C"/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7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7238" y="7556"/>
                            <a:ext cx="228" cy="6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A0D48" id="Группа 2" o:spid="_x0000_s1026" style="position:absolute;left:0;text-align:left;margin-left:80pt;margin-top:19.55pt;width:336.45pt;height:201.8pt;z-index:251659264;mso-position-horizontal-relative:margin" coordorigin="2876,5247" coordsize="6729,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">
                <v:group id="Group 10" o:spid="_x0000_s1027" style="position:absolute;left:3402;top:5745;width:5104;height:2773" coordorigin="3490,10868" coordsize="5104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8" style="position:absolute;left:3490;top:10868;width:2552;height:2762;visibility:visible;mso-wrap-style:square;v-text-anchor:top" coordsize="2552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" path="m2552,19c2514,9,2476,,2438,19v-38,19,-76,76,-114,114c2286,171,2261,180,2210,247v-51,67,-117,179,-190,285c1947,638,1842,787,1770,882v-72,95,-102,125,-180,220c1512,1197,1422,1304,1300,1452v-122,148,-315,392,-440,540c735,2140,643,2240,550,2342v-93,102,-182,199,-250,260c232,2663,190,2685,140,2712,90,2739,29,2752,,2762e" filled="f" strokecolor="blue" strokeweight="1.5pt">
                    <v:stroke dashstyle="dashDot"/>
                    <v:path arrowok="t" o:connecttype="custom" o:connectlocs="2552,19;2438,19;2324,133;2210,247;2020,532;1770,882;1590,1102;1300,1452;860,1992;550,2342;300,2602;140,2712;0,2762" o:connectangles="0,0,0,0,0,0,0,0,0,0,0,0,0"/>
                  </v:shape>
                  <v:shape id="Freeform 12" o:spid="_x0000_s1029" style="position:absolute;left:6042;top:10887;width:2552;height:2762;flip:x;visibility:visible;mso-wrap-style:square;v-text-anchor:top" coordsize="2552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" path="m2552,19c2514,9,2476,,2438,19v-38,19,-76,76,-114,114c2286,171,2261,180,2210,247v-51,67,-117,179,-190,285c1947,638,1842,787,1770,882v-72,95,-102,125,-180,220c1512,1197,1422,1304,1300,1452v-122,148,-315,392,-440,540c735,2140,643,2240,550,2342v-93,102,-182,199,-250,260c232,2663,190,2685,140,2712,90,2739,29,2752,,2762e" filled="f" strokecolor="blue" strokeweight="1.5pt">
                    <v:stroke dashstyle="dashDot"/>
                    <v:path arrowok="t" o:connecttype="custom" o:connectlocs="2552,19;2438,19;2324,133;2210,247;2020,532;1770,882;1590,1102;1300,1452;860,1992;550,2342;300,2602;140,2712;0,2762" o:connectangles="0,0,0,0,0,0,0,0,0,0,0,0,0"/>
                  </v:shape>
                </v:group>
                <v:group id="Group 13" o:spid="_x0000_s1030" style="position:absolute;left:2876;top:5247;width:6213;height:4036" coordorigin="2964,3192" coordsize="6213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group id="Group 14" o:spid="_x0000_s1031" style="position:absolute;left:3534;top:5021;width:5016;height:114" coordorigin="3534,5021" coordsize="5016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line id="Line 15" o:spid="_x0000_s1032" style="position:absolute;visibility:visible;mso-wrap-style:square" from="3534,5021" to="3534,5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<v:line id="Line 16" o:spid="_x0000_s1033" style="position:absolute;visibility:visible;mso-wrap-style:square" from="8550,5021" to="8550,5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</v:group>
                  <v:group id="Group 17" o:spid="_x0000_s1034" style="position:absolute;left:2964;top:3192;width:6213;height:4047" coordorigin="2964,3192" coordsize="6213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group id="Group 18" o:spid="_x0000_s1035" style="position:absolute;left:2964;top:3192;width:6213;height:4047" coordorigin="2964,3197" coordsize="6213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v:group id="Group 19" o:spid="_x0000_s1036" style="position:absolute;left:2964;top:3197;width:6213;height:4047" coordorigin="2964,10374" coordsize="6213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line id="Line 20" o:spid="_x0000_s1037" style="position:absolute;flip:y;visibility:visible;mso-wrap-style:square" from="6042,10374" to="6042,1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nG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CmnKnGxQAAANsAAAAP&#10;AAAAAAAAAAAAAAAAAAcCAABkcnMvZG93bnJldi54bWxQSwUGAAAAAAMAAwC3AAAA+QIAAAAA&#10;">
                          <v:stroke endarrow="block"/>
                        </v:line>
                        <v:line id="Line 21" o:spid="_x0000_s1038" style="position:absolute;visibility:visible;mso-wrap-style:square" from="2964,12312" to="9177,12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        <v:stroke endarrow="block"/>
                        </v:line>
                      </v:group>
                      <v:group id="Group 22" o:spid="_x0000_s1039" style="position:absolute;left:3534;top:3690;width:5016;height:1440" coordorigin="3534,10872" coordsize="501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shape id="Freeform 23" o:spid="_x0000_s1040" style="position:absolute;left:3534;top:10872;width:2505;height:1440;visibility:visible;mso-wrap-style:square;v-text-anchor:top" coordsize="250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" path="m2505,v-32,12,-113,4,-189,69c2240,134,2143,269,2046,393v-97,124,-195,293,-315,420c1611,940,1478,1066,1326,1158v-152,92,-289,163,-510,210c595,1415,170,1425,,1440e" filled="f" strokeweight="1.5pt">
                          <v:path arrowok="t" o:connecttype="custom" o:connectlocs="2505,0;2316,69;2046,393;1731,813;1326,1158;816,1368;0,1440" o:connectangles="0,0,0,0,0,0,0"/>
                        </v:shape>
                        <v:shape id="Freeform 24" o:spid="_x0000_s1041" style="position:absolute;left:6042;top:10872;width:2508;height:1440;visibility:visible;mso-wrap-style:square;v-text-anchor:top" coordsize="250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" path="m,c38,13,151,13,228,78v77,65,143,193,234,315c553,515,657,686,777,813v120,127,253,253,405,345c1334,1250,1471,1321,1692,1368v221,47,646,57,816,72e" filled="f" strokeweight="1.5pt">
                          <v:path arrowok="t" o:connecttype="custom" o:connectlocs="0,0;228,78;462,393;777,813;1182,1158;1692,1368;2508,1440" o:connectangles="0,0,0,0,0,0,0"/>
                        </v:shape>
                      </v:group>
                    </v:group>
                    <v:group id="Group 25" o:spid="_x0000_s1042" style="position:absolute;left:3534;top:3695;width:5016;height:1440" coordorigin="3534,10872" coordsize="501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shape id="Freeform 26" o:spid="_x0000_s1043" style="position:absolute;left:3534;top:10872;width:2508;height:1440;visibility:visible;mso-wrap-style:square;v-text-anchor:top" coordsize="250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" path="m,c38,13,151,13,228,78v77,65,143,193,234,315c553,515,657,686,777,813v120,127,253,253,405,345c1334,1250,1471,1321,1692,1368v221,47,646,57,816,72e" filled="f" strokecolor="maroon" strokeweight="1.5pt">
                        <v:stroke dashstyle="dash"/>
                        <v:path arrowok="t" o:connecttype="custom" o:connectlocs="0,0;228,78;462,393;777,813;1182,1158;1692,1368;2508,1440" o:connectangles="0,0,0,0,0,0,0"/>
                      </v:shape>
                      <v:shape id="Freeform 27" o:spid="_x0000_s1044" style="position:absolute;left:6045;top:10872;width:2505;height:1440;visibility:visible;mso-wrap-style:square;v-text-anchor:top" coordsize="250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" path="m2505,v-32,12,-113,4,-189,69c2240,134,2143,269,2046,393v-97,124,-195,293,-315,420c1611,940,1478,1066,1326,1158v-152,92,-289,163,-510,210c595,1415,170,1425,,1440e" filled="f" strokecolor="maroon" strokeweight="1.5pt">
                        <v:stroke dashstyle="dash"/>
                        <v:path arrowok="t" o:connecttype="custom" o:connectlocs="2505,0;2316,69;2046,393;1731,813;1326,1158;816,1368;0,1440" o:connectangles="0,0,0,0,0,0,0"/>
                      </v:shape>
                    </v:group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45" type="#_x0000_t202" style="position:absolute;left:3161;top:7145;width:114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" filled="f" stroked="f">
                  <v:textbox inset=".5mm,.3mm,.5mm,.3mm">
                    <w:txbxContent>
                      <w:p w:rsidR="00F87D4A" w:rsidRDefault="00F87D4A" w:rsidP="00606A0C">
                        <w:pPr>
                          <w:pStyle w:val="afd"/>
                        </w:pP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rPr>
                            <w:vertAlign w:val="subscript"/>
                          </w:rPr>
                          <w:t>н</w:t>
                        </w:r>
                        <w:r>
                          <w:t>=0</w:t>
                        </w:r>
                      </w:p>
                      <w:p w:rsidR="00F87D4A" w:rsidRDefault="00F87D4A" w:rsidP="00606A0C"/>
                    </w:txbxContent>
                  </v:textbox>
                </v:shape>
                <v:shape id="Text Box 29" o:spid="_x0000_s1046" type="#_x0000_t202" style="position:absolute;left:5861;top:7145;width:119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" filled="f" stroked="f">
                  <v:textbox inset=".5mm,.3mm,.5mm,.3mm">
                    <w:txbxContent>
                      <w:p w:rsidR="00F87D4A" w:rsidRDefault="00F87D4A" w:rsidP="00606A0C">
                        <w:pPr>
                          <w:pStyle w:val="afd"/>
                        </w:pPr>
                        <w:r>
                          <w:sym w:font="Symbol" w:char="F051"/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  <w:r>
                          <w:t>=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rPr>
                            <w:vertAlign w:val="subscript"/>
                          </w:rPr>
                          <w:t>к</w:t>
                        </w:r>
                        <w:r>
                          <w:rPr>
                            <w:lang w:val="en-US"/>
                          </w:rPr>
                          <w:t>/</w:t>
                        </w:r>
                        <w:r>
                          <w:t>2</w:t>
                        </w:r>
                      </w:p>
                      <w:p w:rsidR="00F87D4A" w:rsidRDefault="00F87D4A" w:rsidP="00606A0C"/>
                    </w:txbxContent>
                  </v:textbox>
                </v:shape>
                <v:shape id="Text Box 30" o:spid="_x0000_s1047" type="#_x0000_t202" style="position:absolute;left:8177;top:7145;width:74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" filled="f" stroked="f">
                  <v:textbox inset=".5mm,.3mm,.5mm,.3mm">
                    <w:txbxContent>
                      <w:p w:rsidR="00F87D4A" w:rsidRDefault="00F87D4A" w:rsidP="00606A0C">
                        <w:pPr>
                          <w:pStyle w:val="afd"/>
                        </w:pP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rPr>
                            <w:vertAlign w:val="subscript"/>
                          </w:rPr>
                          <w:t>к</w:t>
                        </w:r>
                      </w:p>
                      <w:p w:rsidR="00F87D4A" w:rsidRDefault="00F87D4A" w:rsidP="00606A0C"/>
                    </w:txbxContent>
                  </v:textbox>
                </v:shape>
                <v:shape id="Text Box 31" o:spid="_x0000_s1048" type="#_x0000_t202" style="position:absolute;left:3800;top:8174;width:233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" filled="f" stroked="f">
                  <v:textbox inset=".5mm,.3mm,.5mm,.3mm">
                    <w:txbxContent>
                      <w:p w:rsidR="00F87D4A" w:rsidRDefault="00F87D4A" w:rsidP="00606A0C">
                        <w:pPr>
                          <w:pStyle w:val="afd"/>
                        </w:pPr>
                        <w:r>
                          <w:rPr>
                            <w:i/>
                            <w:lang w:val="en-US"/>
                          </w:rPr>
                          <w:t>k</w:t>
                        </w:r>
                        <w:r>
                          <w:rPr>
                            <w:vertAlign w:val="subscript"/>
                          </w:rPr>
                          <w:t>н</w:t>
                        </w:r>
                        <w:r>
                          <w:t>(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t>)-</w:t>
                        </w:r>
                        <w:r>
                          <w:rPr>
                            <w:i/>
                            <w:lang w:val="en-US"/>
                          </w:rPr>
                          <w:t>k</w:t>
                        </w:r>
                        <w:r>
                          <w:rPr>
                            <w:vertAlign w:val="subscript"/>
                          </w:rPr>
                          <w:t>н</w:t>
                        </w:r>
                        <w:r>
                          <w:t>(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rPr>
                            <w:vertAlign w:val="subscript"/>
                          </w:rPr>
                          <w:t>к</w:t>
                        </w:r>
                        <w:r>
                          <w:t>/2-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t>)</w:t>
                        </w:r>
                      </w:p>
                      <w:p w:rsidR="00F87D4A" w:rsidRDefault="00F87D4A" w:rsidP="00606A0C"/>
                    </w:txbxContent>
                  </v:textbox>
                </v:shape>
                <v:line id="Line 32" o:spid="_x0000_s1049" style="position:absolute;visibility:visible;mso-wrap-style:square" from="4236,7786" to="4819,8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 id="Text Box 33" o:spid="_x0000_s1050" type="#_x0000_t202" style="position:absolute;left:6584;top:5712;width:1026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" filled="f" stroked="f">
                  <v:textbox inset=".5mm,.3mm,.5mm,.3mm">
                    <w:txbxContent>
                      <w:p w:rsidR="00F87D4A" w:rsidRDefault="00F87D4A" w:rsidP="00606A0C">
                        <w:pPr>
                          <w:pStyle w:val="afd"/>
                        </w:pPr>
                        <w:r>
                          <w:rPr>
                            <w:i/>
                            <w:lang w:val="en-US"/>
                          </w:rPr>
                          <w:t>k</w:t>
                        </w:r>
                        <w:r>
                          <w:rPr>
                            <w:vertAlign w:val="subscript"/>
                          </w:rPr>
                          <w:t>н</w:t>
                        </w:r>
                        <w:r>
                          <w:t>(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t>)</w:t>
                        </w:r>
                      </w:p>
                      <w:p w:rsidR="00F87D4A" w:rsidRDefault="00F87D4A" w:rsidP="00606A0C"/>
                    </w:txbxContent>
                  </v:textbox>
                </v:shape>
                <v:line id="Line 34" o:spid="_x0000_s1051" style="position:absolute;flip:x y;visibility:visible;mso-wrap-style:square" from="6926,6053" to="7040,6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"/>
                <v:shape id="Text Box 35" o:spid="_x0000_s1052" type="#_x0000_t202" style="position:absolute;left:3734;top:5769;width:1710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" filled="f" stroked="f">
                  <v:textbox inset=".5mm,.3mm,.5mm,.3mm">
                    <w:txbxContent>
                      <w:p w:rsidR="00F87D4A" w:rsidRDefault="00F87D4A" w:rsidP="00606A0C">
                        <w:pPr>
                          <w:pStyle w:val="afd"/>
                        </w:pPr>
                        <w:r>
                          <w:rPr>
                            <w:i/>
                            <w:lang w:val="en-US"/>
                          </w:rPr>
                          <w:t>k</w:t>
                        </w:r>
                        <w:r>
                          <w:rPr>
                            <w:vertAlign w:val="subscript"/>
                          </w:rPr>
                          <w:t>н</w:t>
                        </w:r>
                        <w:r>
                          <w:t>(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rPr>
                            <w:vertAlign w:val="subscript"/>
                          </w:rPr>
                          <w:t>к</w:t>
                        </w:r>
                        <w:r>
                          <w:rPr>
                            <w:lang w:val="en-US"/>
                          </w:rPr>
                          <w:t>/</w:t>
                        </w:r>
                        <w:r>
                          <w:t>2-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t>)</w:t>
                        </w:r>
                      </w:p>
                      <w:p w:rsidR="00F87D4A" w:rsidRDefault="00F87D4A" w:rsidP="00606A0C"/>
                    </w:txbxContent>
                  </v:textbox>
                </v:shape>
                <v:line id="Line 36" o:spid="_x0000_s1053" style="position:absolute;flip:x;visibility:visible;mso-wrap-style:square" from="4114,6110" to="4684,6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m0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8LOHvS/oBsvwFAAD//wMAUEsBAi0AFAAGAAgAAAAhANvh9svuAAAAhQEAABMAAAAAAAAA&#10;AAAAAAAAAAAAAFtDb250ZW50X1R5cGVzXS54bWxQSwECLQAUAAYACAAAACEAWvQsW78AAAAVAQAA&#10;CwAAAAAAAAAAAAAAAAAfAQAAX3JlbHMvLnJlbHNQSwECLQAUAAYACAAAACEA2k5ZtMYAAADbAAAA&#10;DwAAAAAAAAAAAAAAAAAHAgAAZHJzL2Rvd25yZXYueG1sUEsFBgAAAAADAAMAtwAAAPoCAAAAAA==&#10;"/>
                <v:shape id="Text Box 37" o:spid="_x0000_s1054" type="#_x0000_t202" style="position:absolute;left:7895;top:6162;width:1710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" filled="f" stroked="f">
                  <v:textbox inset=".5mm,.3mm,.5mm,.3mm">
                    <w:txbxContent>
                      <w:p w:rsidR="00F87D4A" w:rsidRDefault="00F87D4A" w:rsidP="00606A0C">
                        <w:pPr>
                          <w:pStyle w:val="afd"/>
                        </w:pPr>
                        <w:r>
                          <w:rPr>
                            <w:i/>
                            <w:lang w:val="en-US"/>
                          </w:rPr>
                          <w:t>k</w:t>
                        </w:r>
                        <w:r>
                          <w:rPr>
                            <w:vertAlign w:val="subscript"/>
                          </w:rPr>
                          <w:t>н</w:t>
                        </w:r>
                        <w:r>
                          <w:t>(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rPr>
                            <w:vertAlign w:val="subscript"/>
                          </w:rPr>
                          <w:t>к</w:t>
                        </w:r>
                        <w:r>
                          <w:t>-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t>)</w:t>
                        </w:r>
                      </w:p>
                      <w:p w:rsidR="00F87D4A" w:rsidRDefault="00F87D4A" w:rsidP="00606A0C"/>
                    </w:txbxContent>
                  </v:textbox>
                </v:shape>
                <v:shape id="Freeform 38" o:spid="_x0000_s1055" style="position:absolute;left:8134;top:6038;width:486;height:177;visibility:visible;mso-wrap-style:square;v-text-anchor:top" coordsize="48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" path="m486,178l,e" filled="f">
                  <v:path arrowok="t" o:connecttype="custom" o:connectlocs="486,177;0,0" o:connectangles="0,0"/>
                </v:shape>
                <v:shape id="Text Box 39" o:spid="_x0000_s1056" type="#_x0000_t202" style="position:absolute;left:6071;top:8321;width:2109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" filled="f" stroked="f">
                  <v:textbox inset=".5mm,.3mm,.5mm,.3mm">
                    <w:txbxContent>
                      <w:p w:rsidR="00F87D4A" w:rsidRDefault="00F87D4A" w:rsidP="00606A0C">
                        <w:pPr>
                          <w:pStyle w:val="afd"/>
                        </w:pPr>
                        <w:r>
                          <w:rPr>
                            <w:i/>
                            <w:lang w:val="en-US"/>
                          </w:rPr>
                          <w:t>k</w:t>
                        </w:r>
                        <w:r>
                          <w:rPr>
                            <w:vertAlign w:val="subscript"/>
                          </w:rPr>
                          <w:t>н</w:t>
                        </w:r>
                        <w:r>
                          <w:t>(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t>)-</w:t>
                        </w:r>
                        <w:r>
                          <w:rPr>
                            <w:i/>
                            <w:lang w:val="en-US"/>
                          </w:rPr>
                          <w:t>k</w:t>
                        </w:r>
                        <w:r>
                          <w:rPr>
                            <w:vertAlign w:val="subscript"/>
                          </w:rPr>
                          <w:t>н</w:t>
                        </w:r>
                        <w:r>
                          <w:t>(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rPr>
                            <w:vertAlign w:val="subscript"/>
                          </w:rPr>
                          <w:t>к</w:t>
                        </w:r>
                        <w:r>
                          <w:t>-</w:t>
                        </w:r>
                        <w:r>
                          <w:sym w:font="Symbol" w:char="F044"/>
                        </w:r>
                        <w:r>
                          <w:sym w:font="Symbol" w:char="F051"/>
                        </w:r>
                        <w:r>
                          <w:t>)</w:t>
                        </w:r>
                      </w:p>
                      <w:p w:rsidR="00F87D4A" w:rsidRDefault="00F87D4A" w:rsidP="00606A0C"/>
                    </w:txbxContent>
                  </v:textbox>
                </v:shape>
                <v:line id="Line 40" o:spid="_x0000_s1057" style="position:absolute;flip:x;visibility:visible;mso-wrap-style:square" from="7238,7556" to="7466,8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  <w10:wrap anchorx="margin"/>
              </v:group>
            </w:pict>
          </mc:Fallback>
        </mc:AlternateContent>
      </w:r>
    </w:p>
    <w:p w:rsidR="00606A0C" w:rsidRDefault="00606A0C" w:rsidP="00B2566C">
      <w:pPr>
        <w:pStyle w:val="a1"/>
        <w:keepNext/>
      </w:pPr>
    </w:p>
    <w:p w:rsidR="00606A0C" w:rsidRDefault="00606A0C" w:rsidP="00B2566C">
      <w:pPr>
        <w:pStyle w:val="a1"/>
        <w:keepNext/>
      </w:pPr>
    </w:p>
    <w:p w:rsidR="00606A0C" w:rsidRDefault="00606A0C" w:rsidP="00B2566C">
      <w:pPr>
        <w:pStyle w:val="a1"/>
        <w:keepNext/>
      </w:pPr>
    </w:p>
    <w:p w:rsidR="00606A0C" w:rsidRDefault="00606A0C" w:rsidP="00B2566C">
      <w:pPr>
        <w:pStyle w:val="a1"/>
        <w:keepNext/>
      </w:pPr>
    </w:p>
    <w:p w:rsidR="00606A0C" w:rsidRDefault="00606A0C" w:rsidP="00B2566C">
      <w:pPr>
        <w:pStyle w:val="a1"/>
        <w:keepNext/>
      </w:pPr>
    </w:p>
    <w:p w:rsidR="00606A0C" w:rsidRDefault="00606A0C" w:rsidP="00B2566C">
      <w:pPr>
        <w:pStyle w:val="a1"/>
        <w:keepNext/>
      </w:pPr>
    </w:p>
    <w:p w:rsidR="00606A0C" w:rsidRDefault="00606A0C" w:rsidP="00B2566C">
      <w:pPr>
        <w:pStyle w:val="a1"/>
        <w:keepNext/>
      </w:pPr>
    </w:p>
    <w:p w:rsidR="00606A0C" w:rsidRDefault="00606A0C" w:rsidP="00B2566C">
      <w:pPr>
        <w:pStyle w:val="a1"/>
        <w:keepNext/>
      </w:pPr>
    </w:p>
    <w:p w:rsidR="00606A0C" w:rsidRDefault="00606A0C" w:rsidP="00B2566C">
      <w:pPr>
        <w:pStyle w:val="a1"/>
        <w:keepNext/>
      </w:pPr>
    </w:p>
    <w:p w:rsidR="00C47F5D" w:rsidRDefault="00C47F5D" w:rsidP="00B2566C">
      <w:pPr>
        <w:pStyle w:val="a1"/>
        <w:keepNext/>
      </w:pPr>
    </w:p>
    <w:p w:rsidR="00606A0C" w:rsidRDefault="00606A0C" w:rsidP="00D10C85">
      <w:pPr>
        <w:pStyle w:val="afe"/>
        <w:spacing w:before="240" w:after="240"/>
      </w:pPr>
      <w:r>
        <w:t>Рис</w:t>
      </w:r>
      <w:r w:rsidR="00581B02">
        <w:t>унок</w:t>
      </w:r>
      <w:r>
        <w:t xml:space="preserve"> </w:t>
      </w:r>
      <w:bookmarkStart w:id="26" w:name="рисКалибрСигн"/>
      <w:r w:rsidR="00CA1964">
        <w:fldChar w:fldCharType="begin"/>
      </w:r>
      <w:r w:rsidR="00CA1964">
        <w:instrText xml:space="preserve"> STYLEREF 1 \s </w:instrText>
      </w:r>
      <w:r w:rsidR="00CA1964">
        <w:fldChar w:fldCharType="separate"/>
      </w:r>
      <w:r w:rsidR="009B4C5D">
        <w:rPr>
          <w:noProof/>
        </w:rPr>
        <w:t>2</w:t>
      </w:r>
      <w:r w:rsidR="00CA1964">
        <w:fldChar w:fldCharType="end"/>
      </w:r>
      <w:r w:rsidR="00CA1964">
        <w:t>.</w:t>
      </w:r>
      <w:r w:rsidR="00A0592F">
        <w:rPr>
          <w:noProof/>
        </w:rPr>
        <w:fldChar w:fldCharType="begin"/>
      </w:r>
      <w:r w:rsidR="00A0592F">
        <w:rPr>
          <w:noProof/>
        </w:rPr>
        <w:instrText xml:space="preserve"> SEQ Рисунок \* ARABIC \s 1 </w:instrText>
      </w:r>
      <w:r w:rsidR="00A0592F">
        <w:rPr>
          <w:noProof/>
        </w:rPr>
        <w:fldChar w:fldCharType="separate"/>
      </w:r>
      <w:r w:rsidR="009B4C5D">
        <w:rPr>
          <w:noProof/>
        </w:rPr>
        <w:t>1</w:t>
      </w:r>
      <w:r w:rsidR="00A0592F">
        <w:rPr>
          <w:noProof/>
        </w:rPr>
        <w:fldChar w:fldCharType="end"/>
      </w:r>
      <w:bookmarkEnd w:id="26"/>
      <w:r w:rsidR="00216430" w:rsidRPr="00216430">
        <w:t xml:space="preserve"> </w:t>
      </w:r>
      <w:r w:rsidR="00216430">
        <w:t>–</w:t>
      </w:r>
      <w:r>
        <w:t xml:space="preserve"> Функциональные зависимости, используемые при формировании образа калибровочного сигнала.</w:t>
      </w:r>
      <w:r w:rsidRPr="00842111">
        <w:t xml:space="preserve"> </w:t>
      </w:r>
      <w:r>
        <w:t xml:space="preserve">Сплошная линия – зависимость нормированного линейного коэффициента поглощения </w:t>
      </w:r>
      <w:r>
        <w:rPr>
          <w:i/>
          <w:lang w:val="en-US"/>
        </w:rPr>
        <w:t>k</w:t>
      </w:r>
      <w:r>
        <w:rPr>
          <w:vertAlign w:val="subscript"/>
        </w:rPr>
        <w:t>н</w:t>
      </w:r>
      <w:r>
        <w:t>(</w:t>
      </w:r>
      <w:r>
        <w:sym w:font="Symbol" w:char="F044"/>
      </w:r>
      <w:r>
        <w:sym w:font="Symbol" w:char="F051"/>
      </w:r>
      <w:r>
        <w:t xml:space="preserve">) выбранной линии контролируемого компонента от параметра перестройки </w:t>
      </w:r>
      <w:r>
        <w:sym w:font="Symbol" w:char="F044"/>
      </w:r>
      <w:r>
        <w:sym w:font="Symbol" w:char="F051"/>
      </w:r>
      <w:r>
        <w:t xml:space="preserve"> в интервале от </w:t>
      </w:r>
      <w:r>
        <w:sym w:font="Symbol" w:char="F044"/>
      </w:r>
      <w:r>
        <w:sym w:font="Symbol" w:char="F051"/>
      </w:r>
      <w:r>
        <w:rPr>
          <w:vertAlign w:val="subscript"/>
        </w:rPr>
        <w:t>н</w:t>
      </w:r>
      <w:r>
        <w:t xml:space="preserve">=0 до </w:t>
      </w:r>
      <w:r>
        <w:sym w:font="Symbol" w:char="F044"/>
      </w:r>
      <w:r>
        <w:sym w:font="Symbol" w:char="F051"/>
      </w:r>
      <w:r>
        <w:rPr>
          <w:vertAlign w:val="subscript"/>
        </w:rPr>
        <w:t>к</w:t>
      </w:r>
      <w:r>
        <w:t xml:space="preserve">; штриховая – зеркальное отображение </w:t>
      </w:r>
      <w:r>
        <w:rPr>
          <w:i/>
          <w:lang w:val="en-US"/>
        </w:rPr>
        <w:t>k</w:t>
      </w:r>
      <w:r>
        <w:rPr>
          <w:vertAlign w:val="subscript"/>
        </w:rPr>
        <w:t>н</w:t>
      </w:r>
      <w:r>
        <w:t>(</w:t>
      </w:r>
      <w:r>
        <w:sym w:font="Symbol" w:char="F044"/>
      </w:r>
      <w:r>
        <w:sym w:font="Symbol" w:char="F051"/>
      </w:r>
      <w:r>
        <w:t xml:space="preserve">) относительно оси, проходящей через </w:t>
      </w:r>
      <w:r>
        <w:sym w:font="Symbol" w:char="F051"/>
      </w:r>
      <w:r>
        <w:rPr>
          <w:vertAlign w:val="subscript"/>
        </w:rPr>
        <w:t>0</w:t>
      </w:r>
      <w:r>
        <w:t>; штрих-пунктир – разность этих зависимостей</w:t>
      </w:r>
    </w:p>
    <w:p w:rsidR="00581B02" w:rsidRPr="00581B02" w:rsidRDefault="00581B02" w:rsidP="00581B02">
      <w:pPr>
        <w:pStyle w:val="a6"/>
      </w:pPr>
      <w:r>
        <w:t xml:space="preserve">Слова </w:t>
      </w:r>
      <w:r w:rsidR="00AB619B">
        <w:t>«</w:t>
      </w:r>
      <w:r>
        <w:t>Рисунок</w:t>
      </w:r>
      <w:r w:rsidR="00AB619B">
        <w:t>»</w:t>
      </w:r>
      <w:r>
        <w:t xml:space="preserve">, </w:t>
      </w:r>
      <w:r w:rsidR="00AB619B">
        <w:t>«</w:t>
      </w:r>
      <w:r>
        <w:t>Таблица</w:t>
      </w:r>
      <w:r w:rsidR="00AB619B">
        <w:t>» и т.п.</w:t>
      </w:r>
      <w:r>
        <w:t xml:space="preserve"> ни в подписях к рисунку, таблице, ни в ссылках на них </w:t>
      </w:r>
      <w:r w:rsidRPr="00581B02">
        <w:rPr>
          <w:b/>
        </w:rPr>
        <w:t>не сокращают</w:t>
      </w:r>
      <w:r w:rsidRPr="00581B02">
        <w:t>.</w:t>
      </w:r>
    </w:p>
    <w:p w:rsidR="00606A0C" w:rsidRPr="00EB6A8E" w:rsidRDefault="00C47F5D" w:rsidP="00EB6A8E">
      <w:pPr>
        <w:pStyle w:val="a1"/>
      </w:pPr>
      <w:r>
        <w:t xml:space="preserve">Измеряя коэффициент калибровки между измеряемым сигналом и образцовым, можно ...... </w:t>
      </w:r>
    </w:p>
    <w:p w:rsidR="00E7353A" w:rsidRDefault="00846B20" w:rsidP="00846B20">
      <w:pPr>
        <w:pStyle w:val="2"/>
      </w:pPr>
      <w:bookmarkStart w:id="27" w:name="_Toc196157863"/>
      <w:r>
        <w:t>Выводы</w:t>
      </w:r>
      <w:r w:rsidR="00C47F5D">
        <w:t xml:space="preserve"> по главе</w:t>
      </w:r>
      <w:bookmarkEnd w:id="27"/>
    </w:p>
    <w:p w:rsidR="00F87D4A" w:rsidRPr="00F87D4A" w:rsidRDefault="00015B0D" w:rsidP="00F87D4A">
      <w:pPr>
        <w:pStyle w:val="a1"/>
      </w:pPr>
      <w:r>
        <w:t>В</w:t>
      </w:r>
      <w:r w:rsidR="00AC7790">
        <w:t xml:space="preserve">веден </w:t>
      </w:r>
      <w:r w:rsidR="00732152">
        <w:t>модифицированн</w:t>
      </w:r>
      <w:r w:rsidR="003E2B3A">
        <w:t>ый</w:t>
      </w:r>
      <w:r w:rsidR="00732152">
        <w:t xml:space="preserve"> </w:t>
      </w:r>
      <w:r w:rsidR="00732152" w:rsidRPr="00732152">
        <w:t>корреляционн</w:t>
      </w:r>
      <w:r w:rsidR="003E2B3A">
        <w:t>ый</w:t>
      </w:r>
      <w:r w:rsidR="00732152" w:rsidRPr="00732152">
        <w:t xml:space="preserve"> метод </w:t>
      </w:r>
      <w:r>
        <w:t xml:space="preserve">оценки </w:t>
      </w:r>
      <w:r w:rsidR="00732152" w:rsidRPr="00732152">
        <w:t>влажности</w:t>
      </w:r>
      <w:r>
        <w:t xml:space="preserve"> на основе двух </w:t>
      </w:r>
      <w:r w:rsidRPr="00015B0D">
        <w:t>лазерн</w:t>
      </w:r>
      <w:r>
        <w:t>ых</w:t>
      </w:r>
      <w:r w:rsidRPr="00015B0D">
        <w:t xml:space="preserve"> </w:t>
      </w:r>
      <w:r>
        <w:t>диодов. Ввиду использования концепции «безаприорности»</w:t>
      </w:r>
      <w:r w:rsidR="00FF4979">
        <w:t>,</w:t>
      </w:r>
      <w:r>
        <w:t xml:space="preserve"> данный метод не требует проведения предварительной калибровки, что позволяет его примен</w:t>
      </w:r>
      <w:r w:rsidR="00361921">
        <w:t>я</w:t>
      </w:r>
      <w:r>
        <w:t xml:space="preserve">ть в условиях, когда </w:t>
      </w:r>
      <w:r w:rsidR="00FF4979">
        <w:t xml:space="preserve">предварительная </w:t>
      </w:r>
      <w:r>
        <w:t xml:space="preserve">калибровка </w:t>
      </w:r>
      <w:r w:rsidR="00FF4979">
        <w:t>затруднена</w:t>
      </w:r>
      <w:r>
        <w:t xml:space="preserve">, например в </w:t>
      </w:r>
      <w:r w:rsidR="00FF4979">
        <w:t>средах с быстроменяющимися условиями</w:t>
      </w:r>
      <w:r>
        <w:t>.</w:t>
      </w:r>
    </w:p>
    <w:p w:rsidR="00E7353A" w:rsidRPr="00745E98" w:rsidRDefault="00745E98" w:rsidP="00CE4030">
      <w:pPr>
        <w:pStyle w:val="1"/>
      </w:pPr>
      <w:r>
        <w:lastRenderedPageBreak/>
        <w:br/>
      </w:r>
      <w:bookmarkStart w:id="28" w:name="_Toc196157864"/>
      <w:r w:rsidRPr="00745E98">
        <w:t>Габаритно-энергетический расчёт лазерного</w:t>
      </w:r>
      <w:r w:rsidR="00FF24E8">
        <w:t> </w:t>
      </w:r>
      <w:r w:rsidRPr="00745E98">
        <w:t>влагомера и моделирование процесса измерений</w:t>
      </w:r>
      <w:bookmarkEnd w:id="28"/>
    </w:p>
    <w:p w:rsidR="00E7353A" w:rsidRDefault="00E7353A" w:rsidP="00EB6A8E">
      <w:pPr>
        <w:pStyle w:val="a6"/>
      </w:pPr>
      <w:r>
        <w:t>Здесь преамбула, что в этом разделе или главе.</w:t>
      </w:r>
    </w:p>
    <w:p w:rsidR="00E7353A" w:rsidRDefault="00E7353A" w:rsidP="00E7353A">
      <w:pPr>
        <w:pStyle w:val="a1"/>
      </w:pPr>
      <w:r>
        <w:t>Для ………………………………………………………</w:t>
      </w:r>
    </w:p>
    <w:p w:rsidR="00E7353A" w:rsidRDefault="00E7353A" w:rsidP="00E7353A">
      <w:pPr>
        <w:pStyle w:val="a1"/>
      </w:pPr>
      <w:r>
        <w:t>……………………………………………</w:t>
      </w:r>
    </w:p>
    <w:p w:rsidR="00E7353A" w:rsidRDefault="00E7353A" w:rsidP="00E7353A">
      <w:pPr>
        <w:pStyle w:val="a1"/>
      </w:pPr>
      <w:r>
        <w:t>………………………………………….</w:t>
      </w:r>
    </w:p>
    <w:p w:rsidR="00E7353A" w:rsidRDefault="00E7353A" w:rsidP="00E7353A">
      <w:pPr>
        <w:pStyle w:val="a1"/>
      </w:pPr>
      <w:r>
        <w:t>…………………………………</w:t>
      </w:r>
    </w:p>
    <w:p w:rsidR="00E7353A" w:rsidRDefault="00E7353A" w:rsidP="00EB6A8E">
      <w:pPr>
        <w:pStyle w:val="2"/>
      </w:pPr>
      <w:bookmarkStart w:id="29" w:name="_Toc196157865"/>
      <w:r>
        <w:t>Состав выхлопных газов</w:t>
      </w:r>
      <w:bookmarkEnd w:id="29"/>
    </w:p>
    <w:p w:rsidR="00C52573" w:rsidRPr="00C52573" w:rsidRDefault="00E7353A" w:rsidP="003A529E">
      <w:pPr>
        <w:pStyle w:val="aff"/>
        <w:rPr>
          <w:rFonts w:eastAsiaTheme="minorEastAsia"/>
        </w:rPr>
      </w:pPr>
      <w:r>
        <w:t xml:space="preserve">Таблица </w:t>
      </w:r>
      <w:bookmarkStart w:id="30" w:name="таблВыхлГазыДвиг"/>
      <w:r w:rsidR="00AB619B">
        <w:fldChar w:fldCharType="begin"/>
      </w:r>
      <w:r w:rsidR="00AB619B">
        <w:instrText xml:space="preserve"> STYLEREF 1 \s </w:instrText>
      </w:r>
      <w:r w:rsidR="00AB619B">
        <w:fldChar w:fldCharType="separate"/>
      </w:r>
      <w:r w:rsidR="009B4C5D">
        <w:rPr>
          <w:noProof/>
        </w:rPr>
        <w:t>3</w:t>
      </w:r>
      <w:r w:rsidR="00AB619B">
        <w:fldChar w:fldCharType="end"/>
      </w:r>
      <w:r w:rsidR="00AB619B">
        <w:t>.</w:t>
      </w:r>
      <w:r w:rsidR="00A0592F">
        <w:rPr>
          <w:noProof/>
        </w:rPr>
        <w:fldChar w:fldCharType="begin"/>
      </w:r>
      <w:r w:rsidR="00A0592F">
        <w:rPr>
          <w:noProof/>
        </w:rPr>
        <w:instrText xml:space="preserve"> SEQ Таблица \* ARABIC \s 1 </w:instrText>
      </w:r>
      <w:r w:rsidR="00A0592F">
        <w:rPr>
          <w:noProof/>
        </w:rPr>
        <w:fldChar w:fldCharType="separate"/>
      </w:r>
      <w:r w:rsidR="009B4C5D">
        <w:rPr>
          <w:noProof/>
        </w:rPr>
        <w:t>1</w:t>
      </w:r>
      <w:r w:rsidR="00A0592F">
        <w:rPr>
          <w:noProof/>
        </w:rPr>
        <w:fldChar w:fldCharType="end"/>
      </w:r>
      <w:bookmarkEnd w:id="30"/>
      <w:r w:rsidR="003A529E">
        <w:t xml:space="preserve"> –</w:t>
      </w:r>
      <w:r>
        <w:t xml:space="preserve"> Состав выхлопных газов карбюраторных и дизельных двигателе</w:t>
      </w:r>
      <w:r w:rsidR="00686F96">
        <w:t>й в</w:t>
      </w:r>
      <w:r>
        <w:t xml:space="preserve"> процентных долях % от общего объема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B215C3" w:rsidTr="00B215C3">
        <w:tc>
          <w:tcPr>
            <w:tcW w:w="4106" w:type="dxa"/>
          </w:tcPr>
          <w:p w:rsidR="00B215C3" w:rsidRPr="008E0E17" w:rsidRDefault="00B215C3" w:rsidP="00C47F5D">
            <w:pPr>
              <w:pStyle w:val="aff2"/>
              <w:suppressAutoHyphens/>
              <w:jc w:val="center"/>
              <w:rPr>
                <w:sz w:val="24"/>
              </w:rPr>
            </w:pPr>
            <w:r w:rsidRPr="008E0E17">
              <w:rPr>
                <w:sz w:val="24"/>
              </w:rPr>
              <w:t>Компонент</w:t>
            </w:r>
          </w:p>
        </w:tc>
        <w:tc>
          <w:tcPr>
            <w:tcW w:w="2552" w:type="dxa"/>
          </w:tcPr>
          <w:p w:rsidR="00B215C3" w:rsidRPr="008E0E17" w:rsidRDefault="00B215C3" w:rsidP="00C47F5D">
            <w:pPr>
              <w:pStyle w:val="aff2"/>
              <w:suppressAutoHyphens/>
              <w:jc w:val="center"/>
              <w:rPr>
                <w:sz w:val="24"/>
              </w:rPr>
            </w:pPr>
            <w:r w:rsidRPr="008E0E17">
              <w:rPr>
                <w:sz w:val="24"/>
              </w:rPr>
              <w:t>Карбюраторные двигатели</w:t>
            </w:r>
            <w:r w:rsidR="00FF24E8" w:rsidRPr="008E0E17">
              <w:rPr>
                <w:sz w:val="24"/>
              </w:rPr>
              <w:t>, % от общего объема</w:t>
            </w:r>
          </w:p>
        </w:tc>
        <w:tc>
          <w:tcPr>
            <w:tcW w:w="2687" w:type="dxa"/>
          </w:tcPr>
          <w:p w:rsidR="00B215C3" w:rsidRPr="008E0E17" w:rsidRDefault="00B215C3" w:rsidP="00C47F5D">
            <w:pPr>
              <w:pStyle w:val="aff2"/>
              <w:suppressAutoHyphens/>
              <w:jc w:val="center"/>
              <w:rPr>
                <w:sz w:val="24"/>
              </w:rPr>
            </w:pPr>
            <w:r w:rsidRPr="008E0E17">
              <w:rPr>
                <w:sz w:val="24"/>
              </w:rPr>
              <w:t>Дизельные двигатели</w:t>
            </w:r>
            <w:r w:rsidR="00FF24E8" w:rsidRPr="008E0E17">
              <w:rPr>
                <w:sz w:val="24"/>
              </w:rPr>
              <w:t>, % от общего объема</w:t>
            </w:r>
          </w:p>
        </w:tc>
      </w:tr>
      <w:tr w:rsidR="00B215C3" w:rsidTr="00B215C3">
        <w:tc>
          <w:tcPr>
            <w:tcW w:w="4106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Азот</w:t>
            </w:r>
          </w:p>
        </w:tc>
        <w:tc>
          <w:tcPr>
            <w:tcW w:w="2552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74 - 77</w:t>
            </w:r>
          </w:p>
        </w:tc>
        <w:tc>
          <w:tcPr>
            <w:tcW w:w="2687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76 - 78</w:t>
            </w:r>
          </w:p>
        </w:tc>
      </w:tr>
      <w:tr w:rsidR="00B215C3" w:rsidTr="00B215C3">
        <w:tc>
          <w:tcPr>
            <w:tcW w:w="4106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Кислород</w:t>
            </w:r>
          </w:p>
        </w:tc>
        <w:tc>
          <w:tcPr>
            <w:tcW w:w="2552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3 - 8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</w:t>
            </w:r>
          </w:p>
        </w:tc>
        <w:tc>
          <w:tcPr>
            <w:tcW w:w="2687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2</w:t>
            </w:r>
            <w:r w:rsidR="00C47F5D" w:rsidRPr="008E0E17">
              <w:rPr>
                <w:sz w:val="24"/>
              </w:rPr>
              <w:t xml:space="preserve"> </w:t>
            </w:r>
            <w:r w:rsidRPr="008E0E17">
              <w:rPr>
                <w:sz w:val="24"/>
              </w:rPr>
              <w:t>-</w:t>
            </w:r>
            <w:r w:rsidR="00C47F5D" w:rsidRPr="008E0E17">
              <w:rPr>
                <w:sz w:val="24"/>
              </w:rPr>
              <w:t xml:space="preserve"> </w:t>
            </w:r>
            <w:r w:rsidRPr="008E0E17">
              <w:rPr>
                <w:sz w:val="24"/>
              </w:rPr>
              <w:t>18</w:t>
            </w:r>
          </w:p>
        </w:tc>
      </w:tr>
      <w:tr w:rsidR="00B215C3" w:rsidTr="00B215C3">
        <w:tc>
          <w:tcPr>
            <w:tcW w:w="4106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Пары воды</w:t>
            </w:r>
          </w:p>
        </w:tc>
        <w:tc>
          <w:tcPr>
            <w:tcW w:w="2552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3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0 - 5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5</w:t>
            </w:r>
          </w:p>
        </w:tc>
        <w:tc>
          <w:tcPr>
            <w:tcW w:w="2687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 xml:space="preserve">5 </w:t>
            </w:r>
            <w:r w:rsidR="00C47F5D" w:rsidRPr="008E0E17">
              <w:rPr>
                <w:sz w:val="24"/>
              </w:rPr>
              <w:t>–</w:t>
            </w:r>
            <w:r w:rsidRPr="008E0E17">
              <w:rPr>
                <w:sz w:val="24"/>
              </w:rPr>
              <w:t xml:space="preserve"> 18</w:t>
            </w:r>
            <w:r w:rsidR="00C47F5D" w:rsidRPr="008E0E17">
              <w:rPr>
                <w:sz w:val="24"/>
              </w:rPr>
              <w:t>,0</w:t>
            </w:r>
          </w:p>
        </w:tc>
      </w:tr>
      <w:tr w:rsidR="00B215C3" w:rsidTr="00B215C3">
        <w:tc>
          <w:tcPr>
            <w:tcW w:w="4106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Диоксид углерода</w:t>
            </w:r>
          </w:p>
        </w:tc>
        <w:tc>
          <w:tcPr>
            <w:tcW w:w="2552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5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0 - 12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</w:t>
            </w:r>
          </w:p>
        </w:tc>
        <w:tc>
          <w:tcPr>
            <w:tcW w:w="2687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1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0 -</w:t>
            </w:r>
            <w:r w:rsidR="00FF24E8" w:rsidRPr="008E0E17">
              <w:rPr>
                <w:sz w:val="24"/>
              </w:rPr>
              <w:t xml:space="preserve"> </w:t>
            </w:r>
            <w:r w:rsidRPr="008E0E17">
              <w:rPr>
                <w:sz w:val="24"/>
              </w:rPr>
              <w:t>10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</w:t>
            </w:r>
          </w:p>
        </w:tc>
      </w:tr>
      <w:tr w:rsidR="00B215C3" w:rsidTr="00B215C3">
        <w:tc>
          <w:tcPr>
            <w:tcW w:w="4106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Оксид углерода</w:t>
            </w:r>
          </w:p>
        </w:tc>
        <w:tc>
          <w:tcPr>
            <w:tcW w:w="2552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5 - 12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</w:t>
            </w:r>
          </w:p>
        </w:tc>
        <w:tc>
          <w:tcPr>
            <w:tcW w:w="2687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01</w:t>
            </w:r>
            <w:r w:rsidR="00FF24E8" w:rsidRPr="008E0E17">
              <w:rPr>
                <w:sz w:val="24"/>
              </w:rPr>
              <w:t xml:space="preserve"> </w:t>
            </w:r>
            <w:r w:rsidRPr="008E0E17">
              <w:rPr>
                <w:sz w:val="24"/>
              </w:rPr>
              <w:t>- 0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5</w:t>
            </w:r>
            <w:r w:rsidR="00C47F5D" w:rsidRPr="008E0E17">
              <w:rPr>
                <w:sz w:val="24"/>
              </w:rPr>
              <w:t>0</w:t>
            </w:r>
          </w:p>
        </w:tc>
      </w:tr>
      <w:tr w:rsidR="00B215C3" w:rsidTr="00B215C3">
        <w:tc>
          <w:tcPr>
            <w:tcW w:w="4106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Оксиды азота</w:t>
            </w:r>
          </w:p>
        </w:tc>
        <w:tc>
          <w:tcPr>
            <w:tcW w:w="2552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0 - 0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8</w:t>
            </w:r>
          </w:p>
        </w:tc>
        <w:tc>
          <w:tcPr>
            <w:tcW w:w="2687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0002 - 0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5</w:t>
            </w:r>
            <w:r w:rsidR="00C47F5D" w:rsidRPr="008E0E17">
              <w:rPr>
                <w:sz w:val="24"/>
              </w:rPr>
              <w:t>000</w:t>
            </w:r>
          </w:p>
        </w:tc>
      </w:tr>
      <w:tr w:rsidR="00B215C3" w:rsidTr="00B215C3">
        <w:tc>
          <w:tcPr>
            <w:tcW w:w="4106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Углеводороды (неканцерогенные)</w:t>
            </w:r>
          </w:p>
        </w:tc>
        <w:tc>
          <w:tcPr>
            <w:tcW w:w="2552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2 - 3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</w:t>
            </w:r>
          </w:p>
        </w:tc>
        <w:tc>
          <w:tcPr>
            <w:tcW w:w="2687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009 - 0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5</w:t>
            </w:r>
            <w:r w:rsidR="00C47F5D" w:rsidRPr="008E0E17">
              <w:rPr>
                <w:sz w:val="24"/>
              </w:rPr>
              <w:t>00</w:t>
            </w:r>
          </w:p>
        </w:tc>
      </w:tr>
      <w:tr w:rsidR="00B215C3" w:rsidTr="00B215C3">
        <w:tc>
          <w:tcPr>
            <w:tcW w:w="4106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Альдегиды</w:t>
            </w:r>
          </w:p>
        </w:tc>
        <w:tc>
          <w:tcPr>
            <w:tcW w:w="2552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0 - 0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2</w:t>
            </w:r>
          </w:p>
        </w:tc>
        <w:tc>
          <w:tcPr>
            <w:tcW w:w="2687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001 - 0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009</w:t>
            </w:r>
          </w:p>
        </w:tc>
      </w:tr>
      <w:tr w:rsidR="00B215C3" w:rsidTr="00B215C3">
        <w:tc>
          <w:tcPr>
            <w:tcW w:w="4106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Сажа</w:t>
            </w:r>
          </w:p>
        </w:tc>
        <w:tc>
          <w:tcPr>
            <w:tcW w:w="2552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0 - 0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4*</w:t>
            </w:r>
          </w:p>
        </w:tc>
        <w:tc>
          <w:tcPr>
            <w:tcW w:w="2687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0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01 - 1</w:t>
            </w:r>
            <w:r w:rsidR="001F32E0" w:rsidRPr="008E0E17">
              <w:rPr>
                <w:sz w:val="24"/>
              </w:rPr>
              <w:t>,</w:t>
            </w:r>
            <w:r w:rsidRPr="008E0E17">
              <w:rPr>
                <w:sz w:val="24"/>
              </w:rPr>
              <w:t>1</w:t>
            </w:r>
            <w:r w:rsidR="00C47F5D" w:rsidRPr="008E0E17">
              <w:rPr>
                <w:sz w:val="24"/>
              </w:rPr>
              <w:t>0</w:t>
            </w:r>
            <w:r w:rsidRPr="008E0E17">
              <w:rPr>
                <w:sz w:val="24"/>
              </w:rPr>
              <w:t>*</w:t>
            </w:r>
          </w:p>
        </w:tc>
      </w:tr>
      <w:tr w:rsidR="00B215C3" w:rsidTr="00B215C3">
        <w:tc>
          <w:tcPr>
            <w:tcW w:w="4106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Бензапирен</w:t>
            </w:r>
          </w:p>
        </w:tc>
        <w:tc>
          <w:tcPr>
            <w:tcW w:w="2552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До 10 - 20**</w:t>
            </w:r>
          </w:p>
        </w:tc>
        <w:tc>
          <w:tcPr>
            <w:tcW w:w="2687" w:type="dxa"/>
          </w:tcPr>
          <w:p w:rsidR="00B215C3" w:rsidRPr="008E0E17" w:rsidRDefault="00B215C3" w:rsidP="00B215C3">
            <w:pPr>
              <w:pStyle w:val="aff2"/>
              <w:rPr>
                <w:sz w:val="24"/>
              </w:rPr>
            </w:pPr>
            <w:r w:rsidRPr="008E0E17">
              <w:rPr>
                <w:sz w:val="24"/>
              </w:rPr>
              <w:t>До 10**</w:t>
            </w:r>
          </w:p>
        </w:tc>
      </w:tr>
      <w:tr w:rsidR="00B215C3" w:rsidTr="00FF24E8">
        <w:trPr>
          <w:trHeight w:val="273"/>
        </w:trPr>
        <w:tc>
          <w:tcPr>
            <w:tcW w:w="9345" w:type="dxa"/>
            <w:gridSpan w:val="3"/>
          </w:tcPr>
          <w:p w:rsidR="00B215C3" w:rsidRPr="008E0E17" w:rsidRDefault="00B215C3" w:rsidP="00FF24E8">
            <w:pPr>
              <w:pStyle w:val="aff2"/>
              <w:jc w:val="left"/>
              <w:rPr>
                <w:sz w:val="24"/>
              </w:rPr>
            </w:pPr>
            <w:r w:rsidRPr="008E0E17">
              <w:rPr>
                <w:sz w:val="24"/>
              </w:rPr>
              <w:t>Примечание:</w:t>
            </w:r>
            <w:r w:rsidR="00A60DB4" w:rsidRPr="008E0E17">
              <w:rPr>
                <w:sz w:val="24"/>
              </w:rPr>
              <w:t xml:space="preserve"> </w:t>
            </w:r>
            <w:r w:rsidRPr="008E0E17">
              <w:rPr>
                <w:sz w:val="24"/>
              </w:rPr>
              <w:t xml:space="preserve">* </w:t>
            </w:r>
            <w:r w:rsidR="00454BF8" w:rsidRPr="008E0E17">
              <w:rPr>
                <w:sz w:val="24"/>
              </w:rPr>
              <w:t>–</w:t>
            </w:r>
            <w:r w:rsidRPr="008E0E17">
              <w:rPr>
                <w:sz w:val="24"/>
              </w:rPr>
              <w:t xml:space="preserve"> в г/м3;</w:t>
            </w:r>
            <w:r w:rsidR="00A60DB4" w:rsidRPr="008E0E17">
              <w:rPr>
                <w:sz w:val="24"/>
              </w:rPr>
              <w:t xml:space="preserve"> </w:t>
            </w:r>
            <w:r w:rsidRPr="008E0E17">
              <w:rPr>
                <w:sz w:val="24"/>
              </w:rPr>
              <w:t xml:space="preserve">** </w:t>
            </w:r>
            <w:r w:rsidR="00454BF8" w:rsidRPr="008E0E17">
              <w:rPr>
                <w:sz w:val="24"/>
              </w:rPr>
              <w:t>–</w:t>
            </w:r>
            <w:r w:rsidRPr="008E0E17">
              <w:rPr>
                <w:sz w:val="24"/>
              </w:rPr>
              <w:t xml:space="preserve"> в мкг/м3.</w:t>
            </w:r>
          </w:p>
        </w:tc>
      </w:tr>
    </w:tbl>
    <w:p w:rsidR="00E7353A" w:rsidRDefault="00E7353A" w:rsidP="00E7353A">
      <w:pPr>
        <w:pStyle w:val="a1"/>
      </w:pPr>
    </w:p>
    <w:p w:rsidR="003A529E" w:rsidRPr="003A529E" w:rsidRDefault="00E7353A" w:rsidP="003A529E">
      <w:pPr>
        <w:pStyle w:val="a6"/>
      </w:pPr>
      <w:r>
        <w:t xml:space="preserve">Операции по нумерации таблицы и введения ссылки на ее номер </w:t>
      </w:r>
      <w:r w:rsidR="00FF24E8">
        <w:t xml:space="preserve">в тексте работы </w:t>
      </w:r>
      <w:r>
        <w:t xml:space="preserve">осуществляются также, как и для рисунка или формулы. </w:t>
      </w:r>
      <w:r w:rsidR="003A529E">
        <w:t>Создаем номер через кнопку Ссылки -</w:t>
      </w:r>
      <w:r w:rsidR="003A529E" w:rsidRPr="003A529E">
        <w:t>&gt;</w:t>
      </w:r>
      <w:r w:rsidR="003A529E">
        <w:t xml:space="preserve"> Вставить название. </w:t>
      </w:r>
      <w:r w:rsidR="008F1C8A">
        <w:t>Затем п</w:t>
      </w:r>
      <w:r w:rsidR="003A529E">
        <w:t>ри ссылке</w:t>
      </w:r>
      <w:r w:rsidR="008F1C8A">
        <w:t xml:space="preserve"> на таблицу</w:t>
      </w:r>
      <w:r w:rsidR="003A529E">
        <w:t xml:space="preserve"> нужно выделить требуемый номер таблиц</w:t>
      </w:r>
      <w:r w:rsidR="008F1C8A">
        <w:t>ы</w:t>
      </w:r>
      <w:r w:rsidR="00FF24E8">
        <w:t xml:space="preserve"> («3.1»)</w:t>
      </w:r>
      <w:r w:rsidR="003A529E">
        <w:t>, создать закладку</w:t>
      </w:r>
      <w:r w:rsidR="00FF24E8">
        <w:t xml:space="preserve"> (Вставка -</w:t>
      </w:r>
      <w:r w:rsidR="00FF24E8" w:rsidRPr="00FF24E8">
        <w:t xml:space="preserve">&gt; </w:t>
      </w:r>
      <w:r w:rsidR="00FF24E8">
        <w:t>Закладка)</w:t>
      </w:r>
      <w:r w:rsidR="003A529E">
        <w:t>, назвать ее (например «т</w:t>
      </w:r>
      <w:r w:rsidR="00FF4979">
        <w:t>аблВыхлГазыДвиг</w:t>
      </w:r>
      <w:r w:rsidR="003A529E">
        <w:t>»), затем в тексте работы</w:t>
      </w:r>
      <w:r w:rsidR="00FF24E8">
        <w:t>, где нужно сослаться на таблицу,</w:t>
      </w:r>
      <w:r w:rsidR="003A529E">
        <w:t xml:space="preserve"> вставить Перекрестную ссылку на созданную закладку</w:t>
      </w:r>
      <w:r w:rsidR="00FF24E8">
        <w:t xml:space="preserve"> (Вставка -</w:t>
      </w:r>
      <w:r w:rsidR="00FF24E8" w:rsidRPr="00FF24E8">
        <w:t xml:space="preserve">&gt; </w:t>
      </w:r>
      <w:r w:rsidR="00FF24E8">
        <w:t xml:space="preserve">Перекрестная ссылка </w:t>
      </w:r>
      <w:r w:rsidR="00FF24E8" w:rsidRPr="00FF24E8">
        <w:t>-&gt;</w:t>
      </w:r>
      <w:r w:rsidR="00FF24E8">
        <w:t xml:space="preserve"> Тип Закладка -</w:t>
      </w:r>
      <w:r w:rsidR="00FF24E8" w:rsidRPr="00FF24E8">
        <w:t xml:space="preserve">&gt; </w:t>
      </w:r>
      <w:r w:rsidR="00FF24E8">
        <w:t>«</w:t>
      </w:r>
      <w:r w:rsidR="00FF24E8" w:rsidRPr="00FF24E8">
        <w:t>таблВыхлГазыДвиг»</w:t>
      </w:r>
      <w:r w:rsidR="00FF24E8">
        <w:t>)</w:t>
      </w:r>
      <w:r w:rsidR="003A529E">
        <w:t>.</w:t>
      </w:r>
      <w:r w:rsidR="00FF24E8">
        <w:t xml:space="preserve"> Ниже приведен пример оформления динамически изменяемой гиперссылки на таблицу.</w:t>
      </w:r>
    </w:p>
    <w:p w:rsidR="00A9348A" w:rsidRDefault="00965E87" w:rsidP="00A9348A">
      <w:pPr>
        <w:pStyle w:val="a1"/>
      </w:pPr>
      <w:r>
        <w:t>Как можно видеть из таблицы</w:t>
      </w:r>
      <w:r w:rsidR="00AB619B">
        <w:t xml:space="preserve"> </w:t>
      </w:r>
      <w:r w:rsidR="00720448">
        <w:fldChar w:fldCharType="begin"/>
      </w:r>
      <w:r w:rsidR="00720448">
        <w:instrText xml:space="preserve"> REF  таблВыхлГазыДвиг \h </w:instrText>
      </w:r>
      <w:r w:rsidR="00720448">
        <w:fldChar w:fldCharType="separate"/>
      </w:r>
      <w:r w:rsidR="009B4C5D">
        <w:rPr>
          <w:noProof/>
        </w:rPr>
        <w:t>3</w:t>
      </w:r>
      <w:r w:rsidR="009B4C5D">
        <w:t>.</w:t>
      </w:r>
      <w:r w:rsidR="009B4C5D">
        <w:rPr>
          <w:noProof/>
        </w:rPr>
        <w:t>1</w:t>
      </w:r>
      <w:r w:rsidR="00720448">
        <w:fldChar w:fldCharType="end"/>
      </w:r>
      <w:r>
        <w:t>, …</w:t>
      </w:r>
    </w:p>
    <w:p w:rsidR="00965E87" w:rsidRDefault="00846B20" w:rsidP="00846B20">
      <w:pPr>
        <w:pStyle w:val="2"/>
      </w:pPr>
      <w:bookmarkStart w:id="31" w:name="_Toc196157866"/>
      <w:r>
        <w:t>Выводы</w:t>
      </w:r>
      <w:r w:rsidR="00C47F5D">
        <w:t xml:space="preserve"> по главе</w:t>
      </w:r>
      <w:bookmarkEnd w:id="31"/>
    </w:p>
    <w:p w:rsidR="00846B20" w:rsidRPr="00846B20" w:rsidRDefault="00846B20" w:rsidP="00846B20">
      <w:pPr>
        <w:pStyle w:val="a1"/>
      </w:pPr>
      <w:r>
        <w:t xml:space="preserve">При моделировании характеристик «бескалибровочного» влагомера показана возможность измерять влажность воздуха с </w:t>
      </w:r>
      <w:r w:rsidR="00015B73">
        <w:t>неопределенностью</w:t>
      </w:r>
      <w:r>
        <w:t xml:space="preserve"> </w:t>
      </w:r>
      <w:r w:rsidR="00015B73">
        <w:t xml:space="preserve">менее </w:t>
      </w:r>
      <w:r>
        <w:t>0</w:t>
      </w:r>
      <w:r w:rsidR="001F32E0">
        <w:t>,</w:t>
      </w:r>
      <w:r>
        <w:t>1</w:t>
      </w:r>
      <w:r w:rsidR="00FF24E8">
        <w:t> </w:t>
      </w:r>
      <w:r>
        <w:t>% при влажности выше 90</w:t>
      </w:r>
      <w:r w:rsidR="00FF24E8">
        <w:t> </w:t>
      </w:r>
      <w:r>
        <w:t xml:space="preserve">% и </w:t>
      </w:r>
      <w:r w:rsidR="00015B73">
        <w:rPr>
          <w:rFonts w:cs="Times New Roman"/>
        </w:rPr>
        <w:t xml:space="preserve">порядка </w:t>
      </w:r>
      <w:r>
        <w:t>0</w:t>
      </w:r>
      <w:r w:rsidR="001F32E0">
        <w:t>,</w:t>
      </w:r>
      <w:r>
        <w:t>5</w:t>
      </w:r>
      <w:r w:rsidR="00FF24E8">
        <w:t> </w:t>
      </w:r>
      <w:r>
        <w:t>% при влажности ниже 90</w:t>
      </w:r>
      <w:r w:rsidR="00FF24E8">
        <w:t> </w:t>
      </w:r>
      <w:r>
        <w:t>%.</w:t>
      </w:r>
    </w:p>
    <w:p w:rsidR="00606A0C" w:rsidRPr="009E05EC" w:rsidRDefault="00745E98" w:rsidP="009E05EC">
      <w:pPr>
        <w:pStyle w:val="1"/>
      </w:pPr>
      <w:r w:rsidRPr="009E05EC">
        <w:rPr>
          <w:b w:val="0"/>
        </w:rPr>
        <w:lastRenderedPageBreak/>
        <w:br/>
      </w:r>
      <w:bookmarkStart w:id="32" w:name="_Toc196157867"/>
      <w:r w:rsidR="00A9348A">
        <w:t xml:space="preserve">Исследование характеристик </w:t>
      </w:r>
      <w:r w:rsidR="00A9348A" w:rsidRPr="009E05EC">
        <w:t>лабораторного</w:t>
      </w:r>
      <w:r w:rsidR="00A9348A">
        <w:t xml:space="preserve"> макета </w:t>
      </w:r>
      <w:r w:rsidR="00A9348A" w:rsidRPr="009E05EC">
        <w:t>лазерного влагомера</w:t>
      </w:r>
      <w:bookmarkEnd w:id="32"/>
    </w:p>
    <w:p w:rsidR="00BA5C71" w:rsidRDefault="00BA5C71" w:rsidP="00BA5C71">
      <w:pPr>
        <w:pStyle w:val="a6"/>
      </w:pPr>
      <w:r>
        <w:t>Здесь преамбула, что в этом разделе или главе.</w:t>
      </w:r>
    </w:p>
    <w:p w:rsidR="00BA5C71" w:rsidRDefault="00BA5C71" w:rsidP="00BA5C71">
      <w:pPr>
        <w:pStyle w:val="a1"/>
      </w:pPr>
    </w:p>
    <w:p w:rsidR="00BA5C71" w:rsidRDefault="00BA5C71" w:rsidP="00BA5C71">
      <w:pPr>
        <w:pStyle w:val="a1"/>
      </w:pPr>
    </w:p>
    <w:p w:rsidR="00BA5C71" w:rsidRDefault="00BA5C71" w:rsidP="00BA5C71">
      <w:pPr>
        <w:pStyle w:val="2"/>
      </w:pPr>
      <w:bookmarkStart w:id="33" w:name="_Toc196157868"/>
      <w:r>
        <w:t>Функциональная схема влагомера, использующего модифицированный корреляционный метод</w:t>
      </w:r>
      <w:bookmarkEnd w:id="33"/>
    </w:p>
    <w:p w:rsidR="00BA5C71" w:rsidRDefault="00BA5C71" w:rsidP="00BA5C71">
      <w:pPr>
        <w:pStyle w:val="a1"/>
      </w:pPr>
    </w:p>
    <w:p w:rsidR="00BA5C71" w:rsidRDefault="00BA5C71" w:rsidP="00BA5C71">
      <w:pPr>
        <w:pStyle w:val="2"/>
      </w:pPr>
      <w:bookmarkStart w:id="34" w:name="_Toc196157869"/>
      <w:r>
        <w:t>Исследование ватт-амперных и спектральных характеристик инфракрасного лазерного диода ЛД-28</w:t>
      </w:r>
      <w:bookmarkEnd w:id="34"/>
    </w:p>
    <w:p w:rsidR="00BA5C71" w:rsidRDefault="00BA5C71" w:rsidP="00BA5C71">
      <w:pPr>
        <w:pStyle w:val="a1"/>
      </w:pPr>
      <w:r>
        <w:t>……….</w:t>
      </w:r>
    </w:p>
    <w:p w:rsidR="00BA5C71" w:rsidRDefault="00BA5C71" w:rsidP="00BA5C71">
      <w:pPr>
        <w:pStyle w:val="2"/>
      </w:pPr>
      <w:bookmarkStart w:id="35" w:name="_Toc196157870"/>
      <w:r>
        <w:t>Описание макета лазерного влагомера</w:t>
      </w:r>
      <w:bookmarkEnd w:id="35"/>
    </w:p>
    <w:p w:rsidR="00BA5C71" w:rsidRDefault="00B0376E" w:rsidP="00BA5C71">
      <w:pPr>
        <w:pStyle w:val="a1"/>
      </w:pPr>
      <w:r>
        <w:t>Лазерный влагомер на основе лазерного диода состоит из следующих частей:</w:t>
      </w:r>
    </w:p>
    <w:p w:rsidR="00B0376E" w:rsidRDefault="00B0376E" w:rsidP="00B0376E">
      <w:pPr>
        <w:pStyle w:val="a1"/>
        <w:numPr>
          <w:ilvl w:val="0"/>
          <w:numId w:val="14"/>
        </w:numPr>
        <w:ind w:left="1021" w:hanging="312"/>
      </w:pPr>
      <w:r>
        <w:t>Электрическая обвязка лазерного диода</w:t>
      </w:r>
      <w:r w:rsidR="00FF24E8">
        <w:t>;</w:t>
      </w:r>
    </w:p>
    <w:p w:rsidR="00B0376E" w:rsidRDefault="00B0376E" w:rsidP="00B0376E">
      <w:pPr>
        <w:pStyle w:val="a1"/>
        <w:numPr>
          <w:ilvl w:val="0"/>
          <w:numId w:val="14"/>
        </w:numPr>
        <w:ind w:left="1021" w:hanging="312"/>
      </w:pPr>
      <w:r>
        <w:t>Лазерный диод</w:t>
      </w:r>
      <w:r w:rsidR="00015B73">
        <w:t xml:space="preserve"> 1</w:t>
      </w:r>
      <w:r w:rsidR="00FF24E8">
        <w:t>;</w:t>
      </w:r>
    </w:p>
    <w:p w:rsidR="00015B73" w:rsidRDefault="00015B73" w:rsidP="00B0376E">
      <w:pPr>
        <w:pStyle w:val="a1"/>
        <w:numPr>
          <w:ilvl w:val="0"/>
          <w:numId w:val="14"/>
        </w:numPr>
        <w:ind w:left="1021" w:hanging="312"/>
      </w:pPr>
      <w:r>
        <w:t>Лазерный диод 2</w:t>
      </w:r>
      <w:r w:rsidR="00FF24E8">
        <w:t>;</w:t>
      </w:r>
    </w:p>
    <w:p w:rsidR="00B0376E" w:rsidRDefault="00B0376E" w:rsidP="00B0376E">
      <w:pPr>
        <w:pStyle w:val="a1"/>
        <w:numPr>
          <w:ilvl w:val="0"/>
          <w:numId w:val="14"/>
        </w:numPr>
        <w:ind w:left="1021" w:hanging="312"/>
      </w:pPr>
      <w:r>
        <w:t>Управляющий микроконтроллер</w:t>
      </w:r>
      <w:r w:rsidR="00FF24E8">
        <w:t>;</w:t>
      </w:r>
    </w:p>
    <w:p w:rsidR="00B0376E" w:rsidRDefault="00B0376E" w:rsidP="00B0376E">
      <w:pPr>
        <w:pStyle w:val="a1"/>
        <w:numPr>
          <w:ilvl w:val="0"/>
          <w:numId w:val="14"/>
        </w:numPr>
        <w:ind w:left="1021" w:hanging="312"/>
      </w:pPr>
      <w:r>
        <w:t>Измерительная кювета</w:t>
      </w:r>
      <w:r w:rsidR="00FF24E8">
        <w:t>.</w:t>
      </w:r>
    </w:p>
    <w:p w:rsidR="00B0376E" w:rsidRDefault="00B0376E" w:rsidP="00B0376E">
      <w:pPr>
        <w:pStyle w:val="a6"/>
      </w:pPr>
      <w:r>
        <w:t>Для создания нумерованного списка ставим курсор в начало строки, вводим «1)», нажимаем клавишу «</w:t>
      </w:r>
      <w:r>
        <w:rPr>
          <w:lang w:val="en-US"/>
        </w:rPr>
        <w:t>Tab</w:t>
      </w:r>
      <w:r>
        <w:t xml:space="preserve">». </w:t>
      </w:r>
      <w:r>
        <w:rPr>
          <w:lang w:val="en-US"/>
        </w:rPr>
        <w:t>Word</w:t>
      </w:r>
      <w:r w:rsidRPr="003F4984">
        <w:t xml:space="preserve"> автоматически </w:t>
      </w:r>
      <w:r>
        <w:t>создаст список, но с «поехавшими» отступами. Для возврата отступов заходим в меню Абзац и выбираем используемые в тексте курсовой/дипломной работы отступы (Отступ первой строки: 1,25 см, Выступ: 0 см).</w:t>
      </w:r>
      <w:r w:rsidRPr="00D10C85">
        <w:t xml:space="preserve"> </w:t>
      </w:r>
      <w:r>
        <w:t>Для упрощения проверки выровненности текста, рекомендуется пользоваться слайдерами Линейки (включить можно так: Вид-</w:t>
      </w:r>
      <w:r w:rsidRPr="00D10C85">
        <w:t>&gt;</w:t>
      </w:r>
      <w:r>
        <w:t>Отображение-</w:t>
      </w:r>
      <w:r w:rsidRPr="00D10C85">
        <w:t>&gt;</w:t>
      </w:r>
      <w:r>
        <w:t>Линейка).</w:t>
      </w:r>
      <w:bookmarkStart w:id="36" w:name="_Hlk165391158"/>
    </w:p>
    <w:bookmarkEnd w:id="36"/>
    <w:p w:rsidR="00BA5C71" w:rsidRDefault="00BA5C71" w:rsidP="00BA5C71">
      <w:pPr>
        <w:pStyle w:val="a1"/>
      </w:pPr>
    </w:p>
    <w:p w:rsidR="00BA5C71" w:rsidRDefault="00BA5C71" w:rsidP="00BA5C71">
      <w:pPr>
        <w:pStyle w:val="2"/>
      </w:pPr>
      <w:bookmarkStart w:id="37" w:name="_Toc196157871"/>
      <w:r>
        <w:t>Экспериментальное определение влияния изменения температуры окружающей среды и загрязнения оптических элементов на погрешности измерений</w:t>
      </w:r>
      <w:bookmarkEnd w:id="37"/>
      <w:r>
        <w:t xml:space="preserve"> </w:t>
      </w:r>
    </w:p>
    <w:p w:rsidR="00BA5C71" w:rsidRDefault="00BA5C71" w:rsidP="00BA5C71">
      <w:pPr>
        <w:pStyle w:val="a1"/>
      </w:pPr>
      <w:r>
        <w:t>………………………………….</w:t>
      </w:r>
    </w:p>
    <w:p w:rsidR="00BA5C71" w:rsidRDefault="00846B20" w:rsidP="00846B20">
      <w:pPr>
        <w:pStyle w:val="2"/>
      </w:pPr>
      <w:bookmarkStart w:id="38" w:name="_Toc196157872"/>
      <w:r>
        <w:t>Выводы</w:t>
      </w:r>
      <w:r w:rsidR="00C47F5D">
        <w:t xml:space="preserve"> по главе</w:t>
      </w:r>
      <w:bookmarkEnd w:id="38"/>
    </w:p>
    <w:p w:rsidR="00846B20" w:rsidRPr="00846B20" w:rsidRDefault="00846B20" w:rsidP="00846B20">
      <w:pPr>
        <w:pStyle w:val="a1"/>
      </w:pPr>
      <w:r>
        <w:t>В ходе проведенных исследований, можно видеть, что ...</w:t>
      </w:r>
    </w:p>
    <w:p w:rsidR="00BF48CA" w:rsidRDefault="00BF48CA" w:rsidP="00CE4030">
      <w:pPr>
        <w:pStyle w:val="14"/>
      </w:pPr>
      <w:bookmarkStart w:id="39" w:name="_Toc196157873"/>
      <w:r>
        <w:lastRenderedPageBreak/>
        <w:t>Заключение</w:t>
      </w:r>
      <w:bookmarkEnd w:id="39"/>
    </w:p>
    <w:p w:rsidR="00BF48CA" w:rsidRDefault="00BF48CA" w:rsidP="00BF48CA">
      <w:pPr>
        <w:pStyle w:val="a1"/>
      </w:pPr>
      <w:r>
        <w:t>В результате проделанной работы можно сделать следующие выводы.</w:t>
      </w:r>
    </w:p>
    <w:p w:rsidR="00BF48CA" w:rsidRDefault="00BF48CA" w:rsidP="00BF48CA">
      <w:pPr>
        <w:pStyle w:val="a1"/>
        <w:numPr>
          <w:ilvl w:val="0"/>
          <w:numId w:val="15"/>
        </w:numPr>
      </w:pPr>
      <w:r>
        <w:t>Анализ известных методов измерения влажности показал, что для количественного контроля концентрации водяных паров в агрессивных аэродисперсных средах необходимо использовать оптические методы, из которых методы лазерной диодной спектроскопии имеют лучшие эксплуатационные характеристики.</w:t>
      </w:r>
    </w:p>
    <w:p w:rsidR="00BF48CA" w:rsidRDefault="00BF48CA" w:rsidP="00BF48CA">
      <w:pPr>
        <w:pStyle w:val="a1"/>
        <w:numPr>
          <w:ilvl w:val="0"/>
          <w:numId w:val="15"/>
        </w:numPr>
      </w:pPr>
      <w:r>
        <w:t>Для исключения влияния различных дестабилизирующих факторов при непрерывном контроле влажности целесообразно использовать модифицированный корреляционный метод обработки лазерного зондирующего сигнала, при применении которого требуется минимум априорной информации.</w:t>
      </w:r>
    </w:p>
    <w:p w:rsidR="00BF48CA" w:rsidRDefault="00BF48CA" w:rsidP="00BF48CA">
      <w:pPr>
        <w:pStyle w:val="a1"/>
        <w:numPr>
          <w:ilvl w:val="0"/>
          <w:numId w:val="15"/>
        </w:numPr>
      </w:pPr>
      <w:r>
        <w:t>Для непрерывного контроля</w:t>
      </w:r>
      <w:r w:rsidR="00A60DB4">
        <w:t xml:space="preserve"> </w:t>
      </w:r>
      <w:r>
        <w:t>влажности возможно использование серийно выпускаемых лазеров для оптоволоконных линий связи с длиной волны 1,33 мкм, при этом оптико-механическая схема лазерного влагомера значительно упрощается по сравнению с традиционными ИК влагомерами.</w:t>
      </w:r>
    </w:p>
    <w:p w:rsidR="00BF48CA" w:rsidRDefault="00BF48CA" w:rsidP="00BF48CA">
      <w:pPr>
        <w:pStyle w:val="a1"/>
        <w:numPr>
          <w:ilvl w:val="0"/>
          <w:numId w:val="15"/>
        </w:numPr>
      </w:pPr>
      <w:r>
        <w:t xml:space="preserve">Исследование характеристик созданного макета лазерного влагомера, использующего модифицированный корреляционный метод обработки, показало подавление влияния изменения температуры окружающей среды от +5 до +40 </w:t>
      </w:r>
      <w:r w:rsidR="00F36E8A" w:rsidRPr="00F36E8A">
        <w:t>°C</w:t>
      </w:r>
      <w:r>
        <w:t xml:space="preserve"> и десятикратного изменения коэффициента передачи оптоэлектронного тракта на результаты определения отно</w:t>
      </w:r>
      <w:r w:rsidR="00947679">
        <w:t>с</w:t>
      </w:r>
      <w:r>
        <w:t>ительной влажности.</w:t>
      </w:r>
    </w:p>
    <w:p w:rsidR="00BF48CA" w:rsidRDefault="00BF48CA" w:rsidP="00BF48CA">
      <w:pPr>
        <w:pStyle w:val="a1"/>
        <w:numPr>
          <w:ilvl w:val="0"/>
          <w:numId w:val="15"/>
        </w:numPr>
      </w:pPr>
      <w:r>
        <w:t>Путем численного моделирования процесса измерений установлена зависимость верхнего предела достоверно определяемого парциального давления паров воды от величины вклада боковых мод в суммарную мощность излучения лазерного диода.</w:t>
      </w:r>
    </w:p>
    <w:p w:rsidR="00BF48CA" w:rsidRDefault="00AB619B" w:rsidP="00BF48CA">
      <w:pPr>
        <w:pStyle w:val="a1"/>
      </w:pPr>
      <w:r>
        <w:t xml:space="preserve">6) Результаты данной работы доложены на </w:t>
      </w:r>
      <w:r w:rsidR="00FF24E8">
        <w:t>трех</w:t>
      </w:r>
      <w:r>
        <w:t xml:space="preserve"> конференциях</w:t>
      </w:r>
      <w:r w:rsidR="008F1C8A">
        <w:t>, в том числе</w:t>
      </w:r>
      <w:r>
        <w:t xml:space="preserve"> опубликованы в </w:t>
      </w:r>
      <w:r w:rsidR="008F1C8A">
        <w:t>сборниках материалов двух из них</w:t>
      </w:r>
      <w:r w:rsidR="00353726" w:rsidRPr="00353726">
        <w:t xml:space="preserve"> </w:t>
      </w:r>
      <w:r w:rsidRPr="00AB619B">
        <w:t>[</w:t>
      </w:r>
      <w:r>
        <w:rPr>
          <w:rStyle w:val="af9"/>
        </w:rPr>
        <w:endnoteReference w:id="6"/>
      </w:r>
      <w:r w:rsidR="00373538">
        <w:t>–</w:t>
      </w:r>
      <w:r w:rsidR="00373538" w:rsidRPr="00373538">
        <w:rPr>
          <w:vanish/>
        </w:rPr>
        <w:t xml:space="preserve"> </w:t>
      </w:r>
      <w:r w:rsidR="009E05EC" w:rsidRPr="00373538">
        <w:rPr>
          <w:rStyle w:val="af9"/>
          <w:vanish/>
          <w:color w:val="0000FF"/>
        </w:rPr>
        <w:endnoteReference w:id="7"/>
      </w:r>
      <w:r w:rsidR="00373538" w:rsidRPr="00373538">
        <w:rPr>
          <w:vanish/>
          <w:color w:val="0000FF"/>
        </w:rPr>
        <w:t xml:space="preserve"> Это скрытый текст</w:t>
      </w:r>
      <w:r w:rsidR="00015B73">
        <w:rPr>
          <w:vanish/>
          <w:color w:val="0000FF"/>
        </w:rPr>
        <w:t>. Е</w:t>
      </w:r>
      <w:r w:rsidR="00373538" w:rsidRPr="00373538">
        <w:rPr>
          <w:vanish/>
          <w:color w:val="0000FF"/>
        </w:rPr>
        <w:t xml:space="preserve">го можно отметить через опцию «Скрытый» в меню Шрифт (сочетание клавиш </w:t>
      </w:r>
      <w:r w:rsidR="00373538" w:rsidRPr="00373538">
        <w:rPr>
          <w:vanish/>
          <w:color w:val="0000FF"/>
          <w:lang w:val="en-US"/>
        </w:rPr>
        <w:t>Ctrl</w:t>
      </w:r>
      <w:r w:rsidR="00373538" w:rsidRPr="00373538">
        <w:rPr>
          <w:vanish/>
          <w:color w:val="0000FF"/>
        </w:rPr>
        <w:t>+</w:t>
      </w:r>
      <w:r w:rsidR="00373538" w:rsidRPr="00373538">
        <w:rPr>
          <w:vanish/>
          <w:color w:val="0000FF"/>
          <w:lang w:val="en-US"/>
        </w:rPr>
        <w:t>D</w:t>
      </w:r>
      <w:r w:rsidR="00373538" w:rsidRPr="00373538">
        <w:rPr>
          <w:vanish/>
          <w:color w:val="0000FF"/>
        </w:rPr>
        <w:t xml:space="preserve">). При отключении показа непечатаемых символов в документе или выводе документа на печать </w:t>
      </w:r>
      <w:r w:rsidR="00015B73">
        <w:rPr>
          <w:vanish/>
          <w:color w:val="0000FF"/>
        </w:rPr>
        <w:t xml:space="preserve">такой </w:t>
      </w:r>
      <w:r w:rsidR="00373538" w:rsidRPr="00373538">
        <w:rPr>
          <w:vanish/>
          <w:color w:val="0000FF"/>
        </w:rPr>
        <w:t>текст</w:t>
      </w:r>
      <w:r w:rsidR="00015B73">
        <w:rPr>
          <w:vanish/>
          <w:color w:val="0000FF"/>
        </w:rPr>
        <w:t xml:space="preserve"> </w:t>
      </w:r>
      <w:r w:rsidR="00373538" w:rsidRPr="00373538">
        <w:rPr>
          <w:vanish/>
          <w:color w:val="0000FF"/>
        </w:rPr>
        <w:t>показан не будет</w:t>
      </w:r>
      <w:r w:rsidR="00470D9A">
        <w:rPr>
          <w:vanish/>
          <w:color w:val="0000FF"/>
        </w:rPr>
        <w:t xml:space="preserve"> </w:t>
      </w:r>
      <w:r w:rsidR="00373538" w:rsidRPr="00015B73">
        <w:rPr>
          <w:rStyle w:val="af9"/>
        </w:rPr>
        <w:endnoteReference w:id="8"/>
      </w:r>
      <w:r w:rsidRPr="00AB619B">
        <w:t>]</w:t>
      </w:r>
      <w:r>
        <w:t>.</w:t>
      </w:r>
    </w:p>
    <w:p w:rsidR="00BF48CA" w:rsidRDefault="00BF48CA" w:rsidP="00BF48CA">
      <w:pPr>
        <w:pStyle w:val="a1"/>
      </w:pPr>
    </w:p>
    <w:p w:rsidR="00BF48CA" w:rsidRDefault="00BF48CA" w:rsidP="00CE4030">
      <w:pPr>
        <w:pStyle w:val="14"/>
      </w:pPr>
      <w:bookmarkStart w:id="42" w:name="_Toc196157874"/>
      <w:r>
        <w:lastRenderedPageBreak/>
        <w:t>Список использованных источников</w:t>
      </w:r>
      <w:bookmarkEnd w:id="42"/>
    </w:p>
    <w:p w:rsidR="00BF48CA" w:rsidRDefault="00BF48CA" w:rsidP="00BF48CA">
      <w:pPr>
        <w:pStyle w:val="a6"/>
      </w:pPr>
      <w:r>
        <w:t xml:space="preserve">Приведенный нумерованный список может использоваться в качестве списка использованных источников, если не использовать способ на основе концевых сносок. </w:t>
      </w:r>
    </w:p>
    <w:p w:rsidR="00BF48CA" w:rsidRDefault="00BF48CA" w:rsidP="00BF48CA">
      <w:pPr>
        <w:pStyle w:val="a6"/>
      </w:pPr>
      <w:r w:rsidRPr="00BF48CA">
        <w:rPr>
          <w:color w:val="0000FF"/>
        </w:rPr>
        <w:t>При использовании способа с концевыми сносками</w:t>
      </w:r>
      <w:r>
        <w:t xml:space="preserve"> они копируются и вставляются сюда (при этом придется удалить для каждого источника </w:t>
      </w:r>
      <w:r w:rsidR="007E15CF">
        <w:t xml:space="preserve">остаточную нумерацию концевых сносок вида </w:t>
      </w:r>
      <w:r>
        <w:t xml:space="preserve">«1.» (курсор устанавливаем </w:t>
      </w:r>
      <w:r w:rsidRPr="00316689">
        <w:rPr>
          <w:b/>
        </w:rPr>
        <w:t>перед</w:t>
      </w:r>
      <w:r>
        <w:t xml:space="preserve"> </w:t>
      </w:r>
      <w:r w:rsidR="00316689">
        <w:t>«</w:t>
      </w:r>
      <w:r>
        <w:t>1</w:t>
      </w:r>
      <w:r w:rsidR="00316689">
        <w:t>.»</w:t>
      </w:r>
      <w:r>
        <w:t xml:space="preserve">, а </w:t>
      </w:r>
      <w:r w:rsidR="00316689">
        <w:t>затем два</w:t>
      </w:r>
      <w:r>
        <w:t xml:space="preserve"> раза нажимаем клавишу «Delete») и затем пронумеровать список (</w:t>
      </w:r>
      <w:r w:rsidR="00015B73">
        <w:t xml:space="preserve">выставить </w:t>
      </w:r>
      <w:r w:rsidR="00316689">
        <w:t>стиль «Спис. исп. лит.»</w:t>
      </w:r>
      <w:r w:rsidR="00015B73">
        <w:t xml:space="preserve"> с внедренной в него нумерацией</w:t>
      </w:r>
      <w:r>
        <w:t>)</w:t>
      </w:r>
      <w:r w:rsidR="00E41C6B">
        <w:t xml:space="preserve">. При использовании способа с концевыми сносками </w:t>
      </w:r>
      <w:r w:rsidR="00E41C6B" w:rsidRPr="00E41C6B">
        <w:rPr>
          <w:b/>
          <w:bCs/>
        </w:rPr>
        <w:t>здесь редактировать текст не нужно</w:t>
      </w:r>
      <w:r w:rsidR="00E41C6B">
        <w:t>! Редактировать нужно текст в концевых сносках, а сюда только вставлять его.</w:t>
      </w:r>
    </w:p>
    <w:p w:rsidR="00274BCC" w:rsidRDefault="00274BCC" w:rsidP="00274BCC">
      <w:pPr>
        <w:pStyle w:val="a"/>
      </w:pPr>
      <w:r>
        <w:t xml:space="preserve">Немец, В.М. Спектральный анализ неорганических газов </w:t>
      </w:r>
      <w:r w:rsidRPr="00844B85">
        <w:t>/</w:t>
      </w:r>
      <w:r>
        <w:t xml:space="preserve"> В. М. Немец, А. А. Петров, А. А. Соловьев. – Л.: Химия, 1998. – 240 с.</w:t>
      </w:r>
    </w:p>
    <w:p w:rsidR="00274BCC" w:rsidRPr="005025E6" w:rsidRDefault="00274BCC" w:rsidP="00274BCC">
      <w:pPr>
        <w:pStyle w:val="a"/>
      </w:pPr>
      <w:r>
        <w:t>Надеждинский, А. Н. Диодная лазерная спектроскопия / Надеждинский А. Н. – М., 1990. – с. 7-38</w:t>
      </w:r>
    </w:p>
    <w:p w:rsidR="00274BCC" w:rsidRPr="00E47FBB" w:rsidRDefault="00274BCC" w:rsidP="00274BCC">
      <w:pPr>
        <w:pStyle w:val="a"/>
      </w:pPr>
      <w:r>
        <w:t xml:space="preserve">Лазерная аналитическая спектроскопия / В. С. Антонов, </w:t>
      </w:r>
      <w:r w:rsidRPr="00E41C6B">
        <w:t>[</w:t>
      </w:r>
      <w:r>
        <w:t>и др.</w:t>
      </w:r>
      <w:r w:rsidRPr="00E41C6B">
        <w:t>]</w:t>
      </w:r>
      <w:r>
        <w:t xml:space="preserve"> – М.: Наука, 1986. – 318 с.</w:t>
      </w:r>
    </w:p>
    <w:p w:rsidR="00274BCC" w:rsidRPr="00E47FBB" w:rsidRDefault="00274BCC" w:rsidP="00274BCC">
      <w:pPr>
        <w:pStyle w:val="a"/>
      </w:pPr>
      <w:r>
        <w:t>Берлинер</w:t>
      </w:r>
      <w:r w:rsidRPr="00E41C6B">
        <w:t>,</w:t>
      </w:r>
      <w:r>
        <w:t xml:space="preserve"> М. А. Измерение влажности / Берлинер М. А. – </w:t>
      </w:r>
      <w:r w:rsidRPr="00FA2B33">
        <w:t>Изд. 2-е., переработанное и дополнен.</w:t>
      </w:r>
      <w:r>
        <w:t xml:space="preserve"> – М.: Энергия, 1973. – 327 с.</w:t>
      </w:r>
    </w:p>
    <w:p w:rsidR="00274BCC" w:rsidRDefault="00274BCC" w:rsidP="00274BCC">
      <w:pPr>
        <w:pStyle w:val="a"/>
      </w:pPr>
      <w:r>
        <w:t>. Рабинович, С. Г. Погрешности измерений / Рабинович С. Г. – Л.: Энергия, 1978. – 255 с.</w:t>
      </w:r>
    </w:p>
    <w:p w:rsidR="00274BCC" w:rsidRPr="00373538" w:rsidRDefault="00274BCC" w:rsidP="00274BCC">
      <w:pPr>
        <w:pStyle w:val="a"/>
      </w:pPr>
      <w:r w:rsidRPr="00373538">
        <w:t>Сидоров</w:t>
      </w:r>
      <w:r>
        <w:t>,</w:t>
      </w:r>
      <w:r w:rsidRPr="00373538">
        <w:t xml:space="preserve"> В.И.</w:t>
      </w:r>
      <w:r>
        <w:t xml:space="preserve"> </w:t>
      </w:r>
      <w:r w:rsidRPr="00373538">
        <w:t>Особенности гигрометрии агрессивных аэродисперсных сред / Сидоров В.И.</w:t>
      </w:r>
      <w:r>
        <w:t>,</w:t>
      </w:r>
      <w:r w:rsidRPr="00373538">
        <w:t xml:space="preserve"> </w:t>
      </w:r>
      <w:r>
        <w:t>Петров А.В.</w:t>
      </w:r>
      <w:r w:rsidRPr="00373538">
        <w:t>// Прикладные проблемы оптики, информатики, радиофизики и физики конденсированного состояния: Материалы седьмой Междунар. науч.-практ. конф., Минск, 18 – 19 мая 2023 г. / НИУ «Ин-т приклад. физ. проблем им. А.Н. Севченко» БГУ; редкол.: Ю. И. Дудчик (гл. ред.), И. М. Цикман, И. Н. Кольчевская. – 2-я ред., доп. – Минск, 2023. – С. 37–39.</w:t>
      </w:r>
    </w:p>
    <w:p w:rsidR="00274BCC" w:rsidRPr="00373538" w:rsidRDefault="00274BCC" w:rsidP="00274BCC">
      <w:pPr>
        <w:pStyle w:val="a"/>
      </w:pPr>
      <w:r>
        <w:t xml:space="preserve">Иванов, С.С. </w:t>
      </w:r>
      <w:r w:rsidRPr="00373538">
        <w:t xml:space="preserve">Градуировка лазерного измерителя влажности агрессивных аэродисперсных сред / </w:t>
      </w:r>
      <w:r>
        <w:t>Иванов С.С.,</w:t>
      </w:r>
      <w:r w:rsidRPr="006915BF">
        <w:t xml:space="preserve"> Сидоров В.И.</w:t>
      </w:r>
      <w:r>
        <w:t>, Петров А.В.</w:t>
      </w:r>
      <w:r w:rsidRPr="00373538">
        <w:t xml:space="preserve"> // Квантовая электроника: материалы XIV Междунар. науч.-техн. конф., Минск, 21–23 нояб. 2023 г. / Белорус. гос. ун-т; редкол.: М. М. Кугейко (гл. ред.), А. А. Афоненко, А. В. Баркова. – Минск, 2023. – С. 516–519.</w:t>
      </w:r>
    </w:p>
    <w:p w:rsidR="00E64AB3" w:rsidRDefault="00274BCC" w:rsidP="00274BCC">
      <w:pPr>
        <w:pStyle w:val="a"/>
      </w:pPr>
      <w:r w:rsidRPr="00373538">
        <w:t>Сидоров</w:t>
      </w:r>
      <w:r>
        <w:t>,</w:t>
      </w:r>
      <w:r w:rsidRPr="00373538">
        <w:t xml:space="preserve"> В.И. Лазерный измеритель влажности агрессивных аэродисперсных сред / Сидоров В.И. // Компьютерные технологии и анализ данных (</w:t>
      </w:r>
      <w:r w:rsidRPr="00373538">
        <w:rPr>
          <w:lang w:val="en-US"/>
        </w:rPr>
        <w:t>CTDA</w:t>
      </w:r>
      <w:r w:rsidRPr="00373538">
        <w:t>’2024): Материалы Международной научно-практической конференции. – Минск, 25-26 апреля 2024 г. / В печати</w:t>
      </w:r>
    </w:p>
    <w:p w:rsidR="00B6643B" w:rsidRDefault="00CE4030" w:rsidP="00740BF8">
      <w:pPr>
        <w:pStyle w:val="10"/>
      </w:pPr>
      <w:r>
        <w:lastRenderedPageBreak/>
        <w:br/>
      </w:r>
      <w:bookmarkStart w:id="43" w:name="_Toc196157875"/>
      <w:r w:rsidR="00740BF8" w:rsidRPr="00740BF8">
        <w:t>Принципиальная</w:t>
      </w:r>
      <w:r w:rsidR="00740BF8">
        <w:t xml:space="preserve"> </w:t>
      </w:r>
      <w:r w:rsidR="00740BF8" w:rsidRPr="00B6643B">
        <w:t>электрическая</w:t>
      </w:r>
      <w:r w:rsidR="00740BF8">
        <w:t xml:space="preserve"> схема лазерного</w:t>
      </w:r>
      <w:r w:rsidR="00274BCC">
        <w:t> </w:t>
      </w:r>
      <w:r w:rsidR="00740BF8">
        <w:t>влагомера</w:t>
      </w:r>
      <w:bookmarkEnd w:id="43"/>
    </w:p>
    <w:p w:rsidR="00015B73" w:rsidRDefault="00740BF8" w:rsidP="00972575">
      <w:pPr>
        <w:pStyle w:val="a1"/>
      </w:pPr>
      <w:r>
        <w:t>На рис</w:t>
      </w:r>
      <w:r w:rsidR="00274BCC">
        <w:t>унке</w:t>
      </w:r>
      <w:r>
        <w:t xml:space="preserve"> А.1 приведена </w:t>
      </w:r>
      <w:bookmarkStart w:id="44" w:name="_Hlk165990320"/>
      <w:bookmarkStart w:id="45" w:name="OLE_LINK3"/>
      <w:r>
        <w:t>принципиальная электрическая схема лазерного влагомера на основе лазерного диода ЛД-28</w:t>
      </w:r>
      <w:bookmarkEnd w:id="44"/>
      <w:bookmarkEnd w:id="45"/>
      <w:r>
        <w:t>.</w:t>
      </w:r>
    </w:p>
    <w:p w:rsidR="00274BCC" w:rsidRDefault="00274BCC" w:rsidP="00972575">
      <w:pPr>
        <w:pStyle w:val="a1"/>
      </w:pPr>
    </w:p>
    <w:p w:rsidR="00972575" w:rsidRDefault="00551B2D" w:rsidP="00F419FD">
      <w:pPr>
        <w:pStyle w:val="a1"/>
        <w:keepNext/>
      </w:pPr>
      <w:r>
        <w:rPr>
          <w:noProof/>
          <w:lang w:val="be-BY" w:eastAsia="be-B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51E48" wp14:editId="00577060">
                <wp:simplePos x="0" y="0"/>
                <wp:positionH relativeFrom="column">
                  <wp:posOffset>0</wp:posOffset>
                </wp:positionH>
                <wp:positionV relativeFrom="paragraph">
                  <wp:posOffset>27143</wp:posOffset>
                </wp:positionV>
                <wp:extent cx="5956300" cy="6000750"/>
                <wp:effectExtent l="0" t="0" r="25400" b="19050"/>
                <wp:wrapNone/>
                <wp:docPr id="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6000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7D4A" w:rsidRDefault="00F87D4A" w:rsidP="009725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51E48" id="Text Box 113" o:spid="_x0000_s1058" type="#_x0000_t202" style="position:absolute;left:0;text-align:left;margin-left:0;margin-top:2.15pt;width:469pt;height:4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" filled="f">
                <v:textbox>
                  <w:txbxContent>
                    <w:p w:rsidR="00F87D4A" w:rsidRDefault="00F87D4A" w:rsidP="00972575"/>
                  </w:txbxContent>
                </v:textbox>
              </v:shape>
            </w:pict>
          </mc:Fallback>
        </mc:AlternateContent>
      </w:r>
    </w:p>
    <w:p w:rsidR="00F419FD" w:rsidRPr="00F419FD" w:rsidRDefault="00F419FD" w:rsidP="00F419FD">
      <w:pPr>
        <w:pStyle w:val="a1"/>
        <w:keepNext/>
      </w:pPr>
    </w:p>
    <w:p w:rsidR="00F419FD" w:rsidRPr="00F419FD" w:rsidRDefault="00F419FD" w:rsidP="00F419FD">
      <w:pPr>
        <w:pStyle w:val="a1"/>
        <w:keepNext/>
      </w:pPr>
    </w:p>
    <w:p w:rsidR="00F419FD" w:rsidRP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P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Pr="009B4C5D" w:rsidRDefault="00F419FD" w:rsidP="00F419FD">
      <w:pPr>
        <w:pStyle w:val="a1"/>
        <w:keepNext/>
      </w:pPr>
    </w:p>
    <w:p w:rsidR="00551B2D" w:rsidRPr="009B4C5D" w:rsidRDefault="00551B2D" w:rsidP="00F419FD">
      <w:pPr>
        <w:pStyle w:val="a1"/>
        <w:keepNext/>
      </w:pPr>
    </w:p>
    <w:p w:rsidR="00551B2D" w:rsidRPr="009B4C5D" w:rsidRDefault="00551B2D" w:rsidP="00F419FD">
      <w:pPr>
        <w:pStyle w:val="a1"/>
        <w:keepNext/>
      </w:pPr>
    </w:p>
    <w:p w:rsidR="00551B2D" w:rsidRPr="009B4C5D" w:rsidRDefault="00551B2D" w:rsidP="00F419FD">
      <w:pPr>
        <w:pStyle w:val="a1"/>
        <w:keepNext/>
      </w:pPr>
    </w:p>
    <w:p w:rsidR="00551B2D" w:rsidRPr="009B4C5D" w:rsidRDefault="00551B2D" w:rsidP="00F419FD">
      <w:pPr>
        <w:pStyle w:val="a1"/>
        <w:keepNext/>
      </w:pPr>
    </w:p>
    <w:p w:rsidR="00551B2D" w:rsidRPr="009B4C5D" w:rsidRDefault="00551B2D" w:rsidP="00F419FD">
      <w:pPr>
        <w:pStyle w:val="a1"/>
        <w:keepNext/>
      </w:pPr>
    </w:p>
    <w:p w:rsidR="00551B2D" w:rsidRPr="009B4C5D" w:rsidRDefault="00551B2D" w:rsidP="00F419FD">
      <w:pPr>
        <w:pStyle w:val="a1"/>
        <w:keepNext/>
      </w:pPr>
    </w:p>
    <w:p w:rsidR="00551B2D" w:rsidRPr="009B4C5D" w:rsidRDefault="00551B2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Default="00F419FD" w:rsidP="00F419FD">
      <w:pPr>
        <w:pStyle w:val="a1"/>
        <w:keepNext/>
      </w:pPr>
    </w:p>
    <w:p w:rsidR="00F419FD" w:rsidRPr="00F419FD" w:rsidRDefault="00F419FD" w:rsidP="00F419FD">
      <w:pPr>
        <w:pStyle w:val="afe"/>
        <w:spacing w:before="240" w:after="240"/>
      </w:pPr>
      <w:r>
        <w:t>Рисунок А.1 – П</w:t>
      </w:r>
      <w:r w:rsidRPr="00F419FD">
        <w:t>ринципиальная электрическая схема лазерного влагомера на основе лазерного диода ЛД-28</w:t>
      </w:r>
    </w:p>
    <w:p w:rsidR="00F419FD" w:rsidRDefault="00F419FD" w:rsidP="00F419FD">
      <w:pPr>
        <w:pStyle w:val="a6"/>
      </w:pPr>
      <w:r>
        <w:t>Далее можно кратко отметить основные особенности схемы.</w:t>
      </w:r>
    </w:p>
    <w:p w:rsidR="00F419FD" w:rsidRDefault="00274BCC" w:rsidP="00274BCC">
      <w:pPr>
        <w:pStyle w:val="a1"/>
        <w:numPr>
          <w:ilvl w:val="0"/>
          <w:numId w:val="22"/>
        </w:numPr>
        <w:ind w:left="0" w:firstLine="709"/>
      </w:pPr>
      <w:r>
        <w:t>Блок питания и выпрямитель (диодный мост);</w:t>
      </w:r>
    </w:p>
    <w:p w:rsidR="00274BCC" w:rsidRPr="00F419FD" w:rsidRDefault="00274BCC" w:rsidP="00274BCC">
      <w:pPr>
        <w:pStyle w:val="a1"/>
        <w:numPr>
          <w:ilvl w:val="0"/>
          <w:numId w:val="22"/>
        </w:numPr>
        <w:ind w:left="0" w:firstLine="709"/>
      </w:pPr>
      <w:r>
        <w:t>Рабочее тело лазера; ...</w:t>
      </w:r>
    </w:p>
    <w:p w:rsidR="00BF48CA" w:rsidRDefault="00CE4030" w:rsidP="00B6643B">
      <w:pPr>
        <w:pStyle w:val="10"/>
      </w:pPr>
      <w:r>
        <w:lastRenderedPageBreak/>
        <w:br/>
      </w:r>
      <w:bookmarkStart w:id="46" w:name="_Toc196157876"/>
      <w:r w:rsidR="00740BF8" w:rsidRPr="00740BF8">
        <w:t xml:space="preserve">Текст программы для расчета </w:t>
      </w:r>
      <w:r w:rsidR="004B7448">
        <w:t>константы Рамануджана</w:t>
      </w:r>
      <w:bookmarkEnd w:id="46"/>
    </w:p>
    <w:p w:rsidR="009F3526" w:rsidRPr="00CB64AE" w:rsidRDefault="000B4740" w:rsidP="000B4740">
      <w:pPr>
        <w:pStyle w:val="a6"/>
      </w:pPr>
      <w:r>
        <w:t>При написании программного обеспечения можно вставить наиболее значимые блоки кода как приложение к работе.</w:t>
      </w:r>
    </w:p>
    <w:p w:rsidR="009F3526" w:rsidRDefault="009F3526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 w:rsidRPr="009F3526">
        <w:rPr>
          <w:rFonts w:ascii="Consolas" w:hAnsi="Consolas"/>
          <w:szCs w:val="24"/>
          <w:lang w:val="en-US"/>
        </w:rPr>
        <w:t>#include &lt;iostream&gt;</w:t>
      </w:r>
    </w:p>
    <w:p w:rsidR="0081630D" w:rsidRPr="009F3526" w:rsidRDefault="0081630D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>
        <w:rPr>
          <w:rFonts w:ascii="Consolas" w:hAnsi="Consolas"/>
          <w:szCs w:val="24"/>
          <w:lang w:val="en-US"/>
        </w:rPr>
        <w:t>#include &lt;iomanip&gt;</w:t>
      </w:r>
    </w:p>
    <w:p w:rsidR="00014087" w:rsidRPr="00014087" w:rsidRDefault="00014087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 w:rsidRPr="00014087">
        <w:rPr>
          <w:rFonts w:ascii="Consolas" w:hAnsi="Consolas"/>
          <w:szCs w:val="24"/>
          <w:lang w:val="en-US"/>
        </w:rPr>
        <w:t>#include &lt;cmath&gt;</w:t>
      </w:r>
    </w:p>
    <w:p w:rsidR="00014087" w:rsidRPr="00014087" w:rsidRDefault="00014087" w:rsidP="00014087">
      <w:pPr>
        <w:pStyle w:val="a1"/>
        <w:ind w:firstLine="0"/>
        <w:rPr>
          <w:rFonts w:ascii="Consolas" w:hAnsi="Consolas"/>
          <w:szCs w:val="24"/>
          <w:lang w:val="en-US"/>
        </w:rPr>
      </w:pPr>
    </w:p>
    <w:p w:rsidR="00014087" w:rsidRPr="00014087" w:rsidRDefault="00014087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 w:rsidRPr="00014087">
        <w:rPr>
          <w:rFonts w:ascii="Consolas" w:hAnsi="Consolas"/>
          <w:szCs w:val="24"/>
          <w:lang w:val="en-US"/>
        </w:rPr>
        <w:t>template&lt;typename... Args&gt;</w:t>
      </w:r>
    </w:p>
    <w:p w:rsidR="00014087" w:rsidRPr="00274BCC" w:rsidRDefault="00014087" w:rsidP="00274BCC">
      <w:pPr>
        <w:pStyle w:val="a1"/>
        <w:ind w:firstLine="0"/>
        <w:rPr>
          <w:rFonts w:ascii="Consolas" w:hAnsi="Consolas"/>
          <w:szCs w:val="24"/>
          <w:lang w:val="en-US"/>
        </w:rPr>
      </w:pPr>
      <w:r w:rsidRPr="00014087">
        <w:rPr>
          <w:rFonts w:ascii="Consolas" w:hAnsi="Consolas"/>
          <w:szCs w:val="24"/>
          <w:lang w:val="en-US"/>
        </w:rPr>
        <w:t>void log(const std::string&amp; prefix, Args... args</w:t>
      </w:r>
      <w:r w:rsidR="00274BCC">
        <w:rPr>
          <w:rFonts w:ascii="Consolas" w:hAnsi="Consolas"/>
          <w:szCs w:val="24"/>
          <w:lang w:val="en-US"/>
        </w:rPr>
        <w:t>);</w:t>
      </w:r>
    </w:p>
    <w:p w:rsidR="006C617C" w:rsidRPr="00014087" w:rsidRDefault="006C617C" w:rsidP="00014087">
      <w:pPr>
        <w:pStyle w:val="a1"/>
        <w:ind w:firstLine="0"/>
        <w:rPr>
          <w:rFonts w:ascii="Consolas" w:hAnsi="Consolas"/>
          <w:szCs w:val="24"/>
          <w:lang w:val="en-US"/>
        </w:rPr>
      </w:pPr>
    </w:p>
    <w:p w:rsidR="00014087" w:rsidRPr="00014087" w:rsidRDefault="00014087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 w:rsidRPr="00014087">
        <w:rPr>
          <w:rFonts w:ascii="Consolas" w:hAnsi="Consolas"/>
          <w:szCs w:val="24"/>
          <w:lang w:val="en-US"/>
        </w:rPr>
        <w:t>int main() {</w:t>
      </w:r>
    </w:p>
    <w:p w:rsidR="00014087" w:rsidRPr="00014087" w:rsidRDefault="00014087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 w:rsidRPr="00014087">
        <w:rPr>
          <w:rFonts w:ascii="Consolas" w:hAnsi="Consolas"/>
          <w:szCs w:val="24"/>
          <w:lang w:val="en-US"/>
        </w:rPr>
        <w:t xml:space="preserve">    const long double pi = 3.14159265358979323846L;</w:t>
      </w:r>
    </w:p>
    <w:p w:rsidR="00014087" w:rsidRPr="00014087" w:rsidRDefault="00014087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 w:rsidRPr="00014087">
        <w:rPr>
          <w:rFonts w:ascii="Consolas" w:hAnsi="Consolas"/>
          <w:szCs w:val="24"/>
          <w:lang w:val="en-US"/>
        </w:rPr>
        <w:t xml:space="preserve">    const long double sqrt58 = std::sqrt(58.0L);</w:t>
      </w:r>
    </w:p>
    <w:p w:rsidR="00014087" w:rsidRPr="00014087" w:rsidRDefault="00014087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 w:rsidRPr="00014087">
        <w:rPr>
          <w:rFonts w:ascii="Consolas" w:hAnsi="Consolas"/>
          <w:szCs w:val="24"/>
          <w:lang w:val="en-US"/>
        </w:rPr>
        <w:t xml:space="preserve">    long double ramanujanConstant = std::exp(pi * sqrt58);</w:t>
      </w:r>
    </w:p>
    <w:p w:rsidR="00014087" w:rsidRPr="00014087" w:rsidRDefault="00014087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 w:rsidRPr="00014087">
        <w:rPr>
          <w:rFonts w:ascii="Consolas" w:hAnsi="Consolas"/>
          <w:szCs w:val="24"/>
          <w:lang w:val="en-US"/>
        </w:rPr>
        <w:t xml:space="preserve">    long double integer;</w:t>
      </w:r>
    </w:p>
    <w:p w:rsidR="00014087" w:rsidRPr="00014087" w:rsidRDefault="00014087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 w:rsidRPr="00014087">
        <w:rPr>
          <w:rFonts w:ascii="Consolas" w:hAnsi="Consolas"/>
          <w:szCs w:val="24"/>
          <w:lang w:val="en-US"/>
        </w:rPr>
        <w:t xml:space="preserve">    long double fractional = std::modf(ramanujanConstant, &amp;integer);</w:t>
      </w:r>
    </w:p>
    <w:p w:rsidR="00014087" w:rsidRPr="00014087" w:rsidRDefault="00014087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 w:rsidRPr="00014087">
        <w:rPr>
          <w:rFonts w:ascii="Consolas" w:hAnsi="Consolas"/>
          <w:szCs w:val="24"/>
          <w:lang w:val="en-US"/>
        </w:rPr>
        <w:t xml:space="preserve">    log("e^(pi*sqrt(58)) ="</w:t>
      </w:r>
      <w:r w:rsidR="0081630D">
        <w:rPr>
          <w:rFonts w:ascii="Consolas" w:hAnsi="Consolas"/>
          <w:szCs w:val="24"/>
          <w:lang w:val="en-US"/>
        </w:rPr>
        <w:t>, std::setprecision(3</w:t>
      </w:r>
      <w:r w:rsidR="0081630D" w:rsidRPr="0081630D">
        <w:rPr>
          <w:rFonts w:ascii="Consolas" w:hAnsi="Consolas"/>
          <w:szCs w:val="24"/>
          <w:lang w:val="en-US"/>
        </w:rPr>
        <w:t>)</w:t>
      </w:r>
      <w:r w:rsidRPr="00014087">
        <w:rPr>
          <w:rFonts w:ascii="Consolas" w:hAnsi="Consolas"/>
          <w:szCs w:val="24"/>
          <w:lang w:val="en-US"/>
        </w:rPr>
        <w:t>, integer+1, '-', 1-fractional); // 2.4</w:t>
      </w:r>
      <w:r w:rsidR="0081630D">
        <w:rPr>
          <w:rFonts w:ascii="Consolas" w:hAnsi="Consolas"/>
          <w:szCs w:val="24"/>
          <w:lang w:val="en-US"/>
        </w:rPr>
        <w:t>6</w:t>
      </w:r>
      <w:r w:rsidRPr="00014087">
        <w:rPr>
          <w:rFonts w:ascii="Consolas" w:hAnsi="Consolas"/>
          <w:szCs w:val="24"/>
          <w:lang w:val="en-US"/>
        </w:rPr>
        <w:t>e+10 - 2.01e-07</w:t>
      </w:r>
    </w:p>
    <w:p w:rsidR="00740BF8" w:rsidRPr="009B4C5D" w:rsidRDefault="00014087" w:rsidP="00014087">
      <w:pPr>
        <w:pStyle w:val="a1"/>
        <w:ind w:firstLine="0"/>
        <w:rPr>
          <w:rFonts w:ascii="Consolas" w:hAnsi="Consolas"/>
          <w:szCs w:val="24"/>
          <w:lang w:val="en-US"/>
        </w:rPr>
      </w:pPr>
      <w:r w:rsidRPr="009B4C5D">
        <w:rPr>
          <w:rFonts w:ascii="Consolas" w:hAnsi="Consolas"/>
          <w:szCs w:val="24"/>
          <w:lang w:val="en-US"/>
        </w:rPr>
        <w:t>}</w:t>
      </w:r>
    </w:p>
    <w:p w:rsidR="006C617C" w:rsidRPr="006C617C" w:rsidRDefault="006C617C" w:rsidP="00014087">
      <w:pPr>
        <w:pStyle w:val="a1"/>
        <w:ind w:firstLine="0"/>
        <w:rPr>
          <w:rFonts w:ascii="Consolas" w:hAnsi="Consolas"/>
          <w:szCs w:val="24"/>
          <w:lang w:val="en-US"/>
        </w:rPr>
      </w:pPr>
    </w:p>
    <w:p w:rsidR="00274BCC" w:rsidRPr="00274BCC" w:rsidRDefault="00274BCC" w:rsidP="00274BCC">
      <w:pPr>
        <w:pStyle w:val="a1"/>
        <w:spacing w:line="360" w:lineRule="auto"/>
        <w:ind w:firstLine="0"/>
        <w:rPr>
          <w:rFonts w:ascii="Consolas" w:hAnsi="Consolas"/>
          <w:szCs w:val="24"/>
          <w:lang w:val="en-US"/>
        </w:rPr>
      </w:pPr>
      <w:r w:rsidRPr="00274BCC">
        <w:rPr>
          <w:rFonts w:ascii="Consolas" w:hAnsi="Consolas"/>
          <w:szCs w:val="24"/>
          <w:lang w:val="en-US"/>
        </w:rPr>
        <w:t>template&lt;typename... Args&gt;</w:t>
      </w:r>
    </w:p>
    <w:p w:rsidR="00274BCC" w:rsidRPr="00274BCC" w:rsidRDefault="00274BCC" w:rsidP="00274BCC">
      <w:pPr>
        <w:pStyle w:val="a1"/>
        <w:spacing w:line="360" w:lineRule="auto"/>
        <w:ind w:firstLine="0"/>
        <w:rPr>
          <w:rFonts w:ascii="Consolas" w:hAnsi="Consolas"/>
          <w:szCs w:val="24"/>
          <w:lang w:val="en-US"/>
        </w:rPr>
      </w:pPr>
      <w:r w:rsidRPr="00274BCC">
        <w:rPr>
          <w:rFonts w:ascii="Consolas" w:hAnsi="Consolas"/>
          <w:szCs w:val="24"/>
          <w:lang w:val="en-US"/>
        </w:rPr>
        <w:t>void log(const std::string&amp; prefix, Args... args) {</w:t>
      </w:r>
    </w:p>
    <w:p w:rsidR="00274BCC" w:rsidRPr="00274BCC" w:rsidRDefault="00274BCC" w:rsidP="00274BCC">
      <w:pPr>
        <w:pStyle w:val="a1"/>
        <w:spacing w:line="360" w:lineRule="auto"/>
        <w:ind w:firstLine="0"/>
        <w:rPr>
          <w:rFonts w:ascii="Consolas" w:hAnsi="Consolas"/>
          <w:szCs w:val="24"/>
          <w:lang w:val="en-US"/>
        </w:rPr>
      </w:pPr>
      <w:r w:rsidRPr="00274BCC">
        <w:rPr>
          <w:rFonts w:ascii="Consolas" w:hAnsi="Consolas"/>
          <w:szCs w:val="24"/>
          <w:lang w:val="en-US"/>
        </w:rPr>
        <w:t xml:space="preserve">    std::cout &lt;&lt; prefix;</w:t>
      </w:r>
    </w:p>
    <w:p w:rsidR="00274BCC" w:rsidRPr="00274BCC" w:rsidRDefault="00274BCC" w:rsidP="00274BCC">
      <w:pPr>
        <w:pStyle w:val="a1"/>
        <w:spacing w:line="360" w:lineRule="auto"/>
        <w:ind w:firstLine="0"/>
        <w:rPr>
          <w:rFonts w:ascii="Consolas" w:hAnsi="Consolas"/>
          <w:szCs w:val="24"/>
          <w:lang w:val="en-US"/>
        </w:rPr>
      </w:pPr>
      <w:r w:rsidRPr="00274BCC">
        <w:rPr>
          <w:rFonts w:ascii="Consolas" w:hAnsi="Consolas"/>
          <w:szCs w:val="24"/>
          <w:lang w:val="en-US"/>
        </w:rPr>
        <w:t xml:space="preserve">    ((std::cout &lt;&lt; ' ' &lt;&lt; args), ...); // Fold expression (C++17)</w:t>
      </w:r>
    </w:p>
    <w:p w:rsidR="00274BCC" w:rsidRPr="00274BCC" w:rsidRDefault="00274BCC" w:rsidP="00274BCC">
      <w:pPr>
        <w:pStyle w:val="a1"/>
        <w:spacing w:line="360" w:lineRule="auto"/>
        <w:ind w:firstLine="0"/>
        <w:rPr>
          <w:rFonts w:ascii="Consolas" w:hAnsi="Consolas"/>
          <w:szCs w:val="24"/>
        </w:rPr>
      </w:pPr>
      <w:r w:rsidRPr="00274BCC">
        <w:rPr>
          <w:rFonts w:ascii="Consolas" w:hAnsi="Consolas"/>
          <w:szCs w:val="24"/>
          <w:lang w:val="en-US"/>
        </w:rPr>
        <w:t xml:space="preserve">    </w:t>
      </w:r>
      <w:r w:rsidRPr="00274BCC">
        <w:rPr>
          <w:rFonts w:ascii="Consolas" w:hAnsi="Consolas"/>
          <w:szCs w:val="24"/>
        </w:rPr>
        <w:t>std::cout &lt;&lt; std::endl;</w:t>
      </w:r>
    </w:p>
    <w:p w:rsidR="00274BCC" w:rsidRPr="009F3526" w:rsidRDefault="00274BCC" w:rsidP="00274BCC">
      <w:pPr>
        <w:pStyle w:val="a1"/>
        <w:ind w:firstLine="0"/>
        <w:rPr>
          <w:rFonts w:ascii="Consolas" w:hAnsi="Consolas"/>
          <w:szCs w:val="24"/>
        </w:rPr>
      </w:pPr>
      <w:r w:rsidRPr="00274BCC">
        <w:rPr>
          <w:rFonts w:ascii="Consolas" w:hAnsi="Consolas"/>
          <w:szCs w:val="24"/>
        </w:rPr>
        <w:t>}</w:t>
      </w:r>
    </w:p>
    <w:p w:rsidR="00740BF8" w:rsidRDefault="00740BF8" w:rsidP="00740BF8">
      <w:pPr>
        <w:pStyle w:val="a1"/>
      </w:pPr>
    </w:p>
    <w:p w:rsidR="00740BF8" w:rsidRDefault="00740BF8" w:rsidP="00740BF8">
      <w:pPr>
        <w:pStyle w:val="a1"/>
      </w:pPr>
    </w:p>
    <w:p w:rsidR="00740BF8" w:rsidRDefault="00740BF8" w:rsidP="00740BF8">
      <w:pPr>
        <w:pStyle w:val="13"/>
      </w:pPr>
      <w:r>
        <w:lastRenderedPageBreak/>
        <w:t>Список использованных источников</w:t>
      </w:r>
    </w:p>
    <w:p w:rsidR="00740BF8" w:rsidRDefault="00740BF8" w:rsidP="007D5CD9">
      <w:pPr>
        <w:pStyle w:val="a6"/>
      </w:pPr>
      <w:r>
        <w:t xml:space="preserve">Внимание! Далее за длинной чертой следуют пронумерованные концевые сноски. Если они используются как список использованных источников, их удалять нельзя. </w:t>
      </w:r>
    </w:p>
    <w:p w:rsidR="00740BF8" w:rsidRDefault="00740BF8" w:rsidP="007D5CD9">
      <w:pPr>
        <w:pStyle w:val="a6"/>
      </w:pPr>
      <w:r>
        <w:t>Не забывайте, что на основе этих концевых сносок необходимо сделать нумерованный список источников, чтобы они попали в область текста, который будет напечатан на принтере. Для этого его надо скопировать и вставить в «Список использованных источников», который расположен перед Приложениями, а потом удалить перед каждым источником «1.» и оформить его как нумерованный список (</w:t>
      </w:r>
      <w:r w:rsidR="000B4740">
        <w:t>стиль «Спис. исп. ист.»</w:t>
      </w:r>
      <w:r>
        <w:t>).</w:t>
      </w:r>
    </w:p>
    <w:p w:rsidR="00FA2B33" w:rsidRPr="00F419FD" w:rsidRDefault="00FA2B33" w:rsidP="00F419FD">
      <w:pPr>
        <w:pStyle w:val="a6"/>
      </w:pPr>
      <w:r>
        <w:t>Вставку длинного тире (необходимо</w:t>
      </w:r>
      <w:r w:rsidR="00F419FD">
        <w:t>го</w:t>
      </w:r>
      <w:r>
        <w:t xml:space="preserve"> для оформления рисунков и списка использованных источников) можно задать через меню Параметры -</w:t>
      </w:r>
      <w:r w:rsidRPr="00FA2B33">
        <w:t xml:space="preserve">&gt; </w:t>
      </w:r>
      <w:r>
        <w:t xml:space="preserve">Правописание </w:t>
      </w:r>
      <w:r w:rsidRPr="00FA2B33">
        <w:t xml:space="preserve">-&gt; </w:t>
      </w:r>
      <w:r>
        <w:t>Параметры автозамены… как автозамену двух подряд идущих дефисов (--</w:t>
      </w:r>
      <w:r w:rsidR="004D4E68">
        <w:t xml:space="preserve"> </w:t>
      </w:r>
      <w:r w:rsidR="00F419FD" w:rsidRPr="00F419FD">
        <w:t>→</w:t>
      </w:r>
      <w:r w:rsidR="004D4E68">
        <w:t xml:space="preserve"> </w:t>
      </w:r>
      <w:r>
        <w:t>–).</w:t>
      </w:r>
    </w:p>
    <w:p w:rsidR="00740BF8" w:rsidRPr="00740BF8" w:rsidRDefault="00740BF8" w:rsidP="00740BF8">
      <w:pPr>
        <w:pStyle w:val="a1"/>
      </w:pPr>
    </w:p>
    <w:sectPr w:rsidR="00740BF8" w:rsidRPr="00740BF8" w:rsidSect="00F6052E">
      <w:endnotePr>
        <w:numFmt w:val="decimal"/>
      </w:endnotePr>
      <w:pgSz w:w="11906" w:h="16838"/>
      <w:pgMar w:top="1134" w:right="850" w:bottom="1134" w:left="1701" w:header="708" w:footer="364" w:gutter="0"/>
      <w:pgNumType w:start="1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4">
      <wne:fci wne:fciName="EditBookmark" wne:swArg="0000"/>
    </wne:keymap>
    <wne:keymap wne:kcmPrimary="034C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4822" w:rsidRDefault="004C4822" w:rsidP="00201D01">
      <w:r>
        <w:separator/>
      </w:r>
    </w:p>
  </w:endnote>
  <w:endnote w:type="continuationSeparator" w:id="0">
    <w:p w:rsidR="004C4822" w:rsidRDefault="004C4822" w:rsidP="00201D01">
      <w:r>
        <w:continuationSeparator/>
      </w:r>
    </w:p>
  </w:endnote>
  <w:endnote w:id="1">
    <w:p w:rsidR="00F87D4A" w:rsidRDefault="00F87D4A">
      <w:pPr>
        <w:pStyle w:val="af7"/>
      </w:pPr>
      <w:r>
        <w:rPr>
          <w:rStyle w:val="af9"/>
        </w:rPr>
        <w:endnoteRef/>
      </w:r>
      <w:r w:rsidRPr="005025E6">
        <w:t>.</w:t>
      </w:r>
      <w:r>
        <w:t xml:space="preserve"> </w:t>
      </w:r>
      <w:r w:rsidR="00E41C6B">
        <w:t xml:space="preserve">Немец, В.М. </w:t>
      </w:r>
      <w:r>
        <w:t xml:space="preserve">Спектральный анализ неорганических газов </w:t>
      </w:r>
      <w:r w:rsidRPr="00844B85">
        <w:t>/</w:t>
      </w:r>
      <w:r>
        <w:t xml:space="preserve"> В. М. Немец, А. А. Петров, А. А. Соловьев. – Л.: Химия, 1998. – 240 с.</w:t>
      </w:r>
    </w:p>
  </w:endnote>
  <w:endnote w:id="2">
    <w:p w:rsidR="00F87D4A" w:rsidRPr="005025E6" w:rsidRDefault="00F87D4A">
      <w:pPr>
        <w:pStyle w:val="af7"/>
      </w:pPr>
      <w:r>
        <w:rPr>
          <w:rStyle w:val="af9"/>
        </w:rPr>
        <w:endnoteRef/>
      </w:r>
      <w:r w:rsidRPr="005025E6">
        <w:t>.</w:t>
      </w:r>
      <w:r>
        <w:t xml:space="preserve"> Надеждинский</w:t>
      </w:r>
      <w:r w:rsidR="00E41C6B">
        <w:t>,</w:t>
      </w:r>
      <w:r>
        <w:t xml:space="preserve"> А. Н. Диодная лазерная спектроскопия / Надеждинский А. Н. – М., 1990. – с. 7-38</w:t>
      </w:r>
    </w:p>
  </w:endnote>
  <w:endnote w:id="3">
    <w:p w:rsidR="00F87D4A" w:rsidRPr="00E47FBB" w:rsidRDefault="00F87D4A">
      <w:pPr>
        <w:pStyle w:val="af7"/>
      </w:pPr>
      <w:r>
        <w:rPr>
          <w:rStyle w:val="af9"/>
        </w:rPr>
        <w:endnoteRef/>
      </w:r>
      <w:r w:rsidRPr="005025E6">
        <w:t>.</w:t>
      </w:r>
      <w:r>
        <w:t xml:space="preserve"> Лазерная аналитическая спектроскопия / В. С. Антонов, </w:t>
      </w:r>
      <w:r w:rsidR="00E41C6B" w:rsidRPr="00E41C6B">
        <w:t>[</w:t>
      </w:r>
      <w:r>
        <w:t>и др.</w:t>
      </w:r>
      <w:r w:rsidR="00E41C6B" w:rsidRPr="00E41C6B">
        <w:t>]</w:t>
      </w:r>
      <w:r>
        <w:t xml:space="preserve"> – М.: Наука, 1986. – 318 с.</w:t>
      </w:r>
    </w:p>
  </w:endnote>
  <w:endnote w:id="4">
    <w:p w:rsidR="00F87D4A" w:rsidRPr="00E47FBB" w:rsidRDefault="00F87D4A">
      <w:pPr>
        <w:pStyle w:val="af7"/>
      </w:pPr>
      <w:r>
        <w:rPr>
          <w:rStyle w:val="af9"/>
        </w:rPr>
        <w:endnoteRef/>
      </w:r>
      <w:r w:rsidRPr="005025E6">
        <w:t>.</w:t>
      </w:r>
      <w:r>
        <w:t xml:space="preserve"> Берлинер</w:t>
      </w:r>
      <w:r w:rsidR="00E41C6B" w:rsidRPr="00E41C6B">
        <w:t>,</w:t>
      </w:r>
      <w:r>
        <w:t xml:space="preserve"> М. А. Измерение влажности / Берлинер М. А. – </w:t>
      </w:r>
      <w:r w:rsidRPr="00FA2B33">
        <w:t>Изд. 2-е., переработанное и дополнен.</w:t>
      </w:r>
      <w:r>
        <w:t xml:space="preserve"> – М.: Энергия, 1973. – 327 с.</w:t>
      </w:r>
    </w:p>
  </w:endnote>
  <w:endnote w:id="5">
    <w:p w:rsidR="00F87D4A" w:rsidRDefault="00F87D4A">
      <w:pPr>
        <w:pStyle w:val="af7"/>
      </w:pPr>
      <w:r>
        <w:rPr>
          <w:rStyle w:val="af9"/>
        </w:rPr>
        <w:endnoteRef/>
      </w:r>
      <w:r>
        <w:t>. Рабинович</w:t>
      </w:r>
      <w:r w:rsidR="00E41C6B">
        <w:t>,</w:t>
      </w:r>
      <w:r>
        <w:t xml:space="preserve"> С. Г. Погрешности измерений / Рабинович С. Г. – Л.: Энергия, 1978. – 255 с.</w:t>
      </w:r>
    </w:p>
  </w:endnote>
  <w:endnote w:id="6">
    <w:p w:rsidR="00F87D4A" w:rsidRPr="00373538" w:rsidRDefault="00F87D4A" w:rsidP="009E05EC">
      <w:pPr>
        <w:pStyle w:val="af7"/>
      </w:pPr>
      <w:r w:rsidRPr="00373538">
        <w:rPr>
          <w:rStyle w:val="af9"/>
        </w:rPr>
        <w:endnoteRef/>
      </w:r>
      <w:r w:rsidRPr="00373538">
        <w:t xml:space="preserve"> Сидоров</w:t>
      </w:r>
      <w:r w:rsidR="006915BF">
        <w:t>,</w:t>
      </w:r>
      <w:r w:rsidRPr="00373538">
        <w:t xml:space="preserve"> В.И.</w:t>
      </w:r>
      <w:r w:rsidR="004D4E68">
        <w:t xml:space="preserve"> </w:t>
      </w:r>
      <w:r w:rsidRPr="00373538">
        <w:t>Особенности гигрометрии агрессивных аэродисперсных сред / Сидоров В.И.</w:t>
      </w:r>
      <w:r w:rsidR="006915BF">
        <w:t>,</w:t>
      </w:r>
      <w:r w:rsidRPr="00373538">
        <w:t xml:space="preserve"> </w:t>
      </w:r>
      <w:r w:rsidR="004D4E68">
        <w:t>Петров А.В.</w:t>
      </w:r>
      <w:r w:rsidRPr="00373538">
        <w:t xml:space="preserve">// Прикладные проблемы оптики, информатики, радиофизики и физики конденсированного состояния: Материалы седьмой Междунар. науч.-практ. конф., Минск, 18 – </w:t>
      </w:r>
      <w:bookmarkStart w:id="40" w:name="_Hlk164336919"/>
      <w:r w:rsidRPr="00373538">
        <w:t xml:space="preserve">19 мая 2023 г. / НИУ «Ин-т приклад. физ. проблем им. А.Н. Севченко» БГУ; редкол.: Ю. И. Дудчик (гл. ред.), И. М. Цикман, И. Н. Кольчевская. – 2-я ред., доп. – Минск, 2023. – </w:t>
      </w:r>
      <w:bookmarkEnd w:id="40"/>
      <w:r w:rsidRPr="00373538">
        <w:t>С. 37–39.</w:t>
      </w:r>
    </w:p>
  </w:endnote>
  <w:endnote w:id="7">
    <w:p w:rsidR="00F87D4A" w:rsidRPr="00373538" w:rsidRDefault="00F87D4A">
      <w:pPr>
        <w:pStyle w:val="af7"/>
      </w:pPr>
      <w:r w:rsidRPr="00373538">
        <w:rPr>
          <w:rStyle w:val="af9"/>
        </w:rPr>
        <w:endnoteRef/>
      </w:r>
      <w:r w:rsidRPr="00373538">
        <w:t xml:space="preserve"> </w:t>
      </w:r>
      <w:bookmarkStart w:id="41" w:name="_Hlk165620627"/>
      <w:r w:rsidR="004D4E68">
        <w:t>Иванов</w:t>
      </w:r>
      <w:r w:rsidR="006915BF">
        <w:t>,</w:t>
      </w:r>
      <w:r w:rsidR="004D4E68">
        <w:t xml:space="preserve"> С.С. </w:t>
      </w:r>
      <w:r w:rsidRPr="00373538">
        <w:t xml:space="preserve">Градуировка лазерного измерителя влажности агрессивных аэродисперсных сред / </w:t>
      </w:r>
      <w:bookmarkEnd w:id="41"/>
      <w:r w:rsidR="004D4E68">
        <w:t>Иванов С.С.</w:t>
      </w:r>
      <w:r w:rsidR="006915BF">
        <w:t>,</w:t>
      </w:r>
      <w:r w:rsidR="006915BF" w:rsidRPr="006915BF">
        <w:rPr>
          <w:sz w:val="28"/>
          <w:szCs w:val="22"/>
        </w:rPr>
        <w:t xml:space="preserve"> </w:t>
      </w:r>
      <w:r w:rsidR="006915BF" w:rsidRPr="006915BF">
        <w:t>Сидоров В.И.</w:t>
      </w:r>
      <w:r w:rsidR="00822D26">
        <w:t>, Петров А.В.</w:t>
      </w:r>
      <w:r w:rsidRPr="00373538">
        <w:t xml:space="preserve"> // Квантовая электроника: материалы XIV Междунар. науч.-техн. конф., Минск, 21–23 нояб. 2023 г. / Белорус. гос. ун-т; редкол.: М. М. Кугейко (гл. ред.), А. А. Афоненко, А. В. Баркова. – Минск, 2023. – С. 516–519.</w:t>
      </w:r>
    </w:p>
  </w:endnote>
  <w:endnote w:id="8">
    <w:p w:rsidR="00F87D4A" w:rsidRPr="00373538" w:rsidRDefault="00F87D4A">
      <w:pPr>
        <w:pStyle w:val="af7"/>
      </w:pPr>
      <w:r w:rsidRPr="00373538">
        <w:rPr>
          <w:rStyle w:val="af9"/>
        </w:rPr>
        <w:endnoteRef/>
      </w:r>
      <w:r w:rsidRPr="00373538">
        <w:t xml:space="preserve"> Сидоров</w:t>
      </w:r>
      <w:r w:rsidR="006915BF">
        <w:t>,</w:t>
      </w:r>
      <w:r w:rsidRPr="00373538">
        <w:t xml:space="preserve"> В.И. Лазерный измеритель влажности агрессивных аэродисперсных сред / Сидоров В.И. // Компьютерные технологии и анализ данных (</w:t>
      </w:r>
      <w:r w:rsidRPr="00373538">
        <w:rPr>
          <w:lang w:val="en-US"/>
        </w:rPr>
        <w:t>CTDA</w:t>
      </w:r>
      <w:r w:rsidRPr="00373538">
        <w:t>’2024): Материалы Международной научно-практической конференции. – Минск, 25-26 апреля 2024 г. / В печати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1792784748"/>
      <w:docPartObj>
        <w:docPartGallery w:val="Page Numbers (Bottom of Page)"/>
        <w:docPartUnique/>
      </w:docPartObj>
    </w:sdtPr>
    <w:sdtEndPr/>
    <w:sdtContent>
      <w:p w:rsidR="00F87D4A" w:rsidRPr="00A9348A" w:rsidRDefault="00F87D4A">
        <w:pPr>
          <w:pStyle w:val="af2"/>
          <w:jc w:val="center"/>
          <w:rPr>
            <w:sz w:val="24"/>
            <w:szCs w:val="24"/>
          </w:rPr>
        </w:pPr>
        <w:r w:rsidRPr="00A9348A">
          <w:rPr>
            <w:sz w:val="24"/>
            <w:szCs w:val="24"/>
          </w:rPr>
          <w:fldChar w:fldCharType="begin"/>
        </w:r>
        <w:r w:rsidRPr="00A9348A">
          <w:rPr>
            <w:sz w:val="24"/>
            <w:szCs w:val="24"/>
          </w:rPr>
          <w:instrText>PAGE   \* MERGEFORMAT</w:instrText>
        </w:r>
        <w:r w:rsidRPr="00A9348A">
          <w:rPr>
            <w:sz w:val="24"/>
            <w:szCs w:val="24"/>
          </w:rPr>
          <w:fldChar w:fldCharType="separate"/>
        </w:r>
        <w:r w:rsidRPr="00A9348A">
          <w:rPr>
            <w:sz w:val="24"/>
            <w:szCs w:val="24"/>
          </w:rPr>
          <w:t>2</w:t>
        </w:r>
        <w:r w:rsidRPr="00A9348A">
          <w:rPr>
            <w:sz w:val="24"/>
            <w:szCs w:val="24"/>
          </w:rPr>
          <w:fldChar w:fldCharType="end"/>
        </w:r>
      </w:p>
    </w:sdtContent>
  </w:sdt>
  <w:p w:rsidR="00F87D4A" w:rsidRPr="00A9348A" w:rsidRDefault="00F87D4A">
    <w:pPr>
      <w:pStyle w:val="af2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4822" w:rsidRDefault="004C4822" w:rsidP="00201D01">
      <w:r>
        <w:separator/>
      </w:r>
    </w:p>
  </w:footnote>
  <w:footnote w:type="continuationSeparator" w:id="0">
    <w:p w:rsidR="004C4822" w:rsidRDefault="004C4822" w:rsidP="0020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CB22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9682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C6E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641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DEE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E07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5CAE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FE0A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BC3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64D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373FF"/>
    <w:multiLevelType w:val="hybridMultilevel"/>
    <w:tmpl w:val="A362986E"/>
    <w:lvl w:ilvl="0" w:tplc="C2FAA1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B7906"/>
    <w:multiLevelType w:val="multilevel"/>
    <w:tmpl w:val="D842D474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58036A"/>
    <w:multiLevelType w:val="hybridMultilevel"/>
    <w:tmpl w:val="EE106008"/>
    <w:lvl w:ilvl="0" w:tplc="51D6E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004FBF"/>
    <w:multiLevelType w:val="multilevel"/>
    <w:tmpl w:val="9CE483EA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970B8F"/>
    <w:multiLevelType w:val="hybridMultilevel"/>
    <w:tmpl w:val="1BD89ACC"/>
    <w:lvl w:ilvl="0" w:tplc="A88CA1F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0A2D16"/>
    <w:multiLevelType w:val="multilevel"/>
    <w:tmpl w:val="63008C3A"/>
    <w:lvl w:ilvl="0">
      <w:start w:val="1"/>
      <w:numFmt w:val="russianUpper"/>
      <w:pStyle w:val="10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BDC2B76"/>
    <w:multiLevelType w:val="hybridMultilevel"/>
    <w:tmpl w:val="97E49C70"/>
    <w:lvl w:ilvl="0" w:tplc="9FCA9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1D74F0"/>
    <w:multiLevelType w:val="hybridMultilevel"/>
    <w:tmpl w:val="A362986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6161F"/>
    <w:multiLevelType w:val="hybridMultilevel"/>
    <w:tmpl w:val="97E49C70"/>
    <w:lvl w:ilvl="0" w:tplc="9FCA9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7D12B8"/>
    <w:multiLevelType w:val="multilevel"/>
    <w:tmpl w:val="32EABABA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875703">
    <w:abstractNumId w:val="9"/>
  </w:num>
  <w:num w:numId="2" w16cid:durableId="1440444483">
    <w:abstractNumId w:val="7"/>
  </w:num>
  <w:num w:numId="3" w16cid:durableId="950863976">
    <w:abstractNumId w:val="6"/>
  </w:num>
  <w:num w:numId="4" w16cid:durableId="500585636">
    <w:abstractNumId w:val="5"/>
  </w:num>
  <w:num w:numId="5" w16cid:durableId="1993634387">
    <w:abstractNumId w:val="4"/>
  </w:num>
  <w:num w:numId="6" w16cid:durableId="1062294738">
    <w:abstractNumId w:val="8"/>
  </w:num>
  <w:num w:numId="7" w16cid:durableId="220483370">
    <w:abstractNumId w:val="3"/>
  </w:num>
  <w:num w:numId="8" w16cid:durableId="333068782">
    <w:abstractNumId w:val="2"/>
  </w:num>
  <w:num w:numId="9" w16cid:durableId="1950966993">
    <w:abstractNumId w:val="1"/>
  </w:num>
  <w:num w:numId="10" w16cid:durableId="1941910109">
    <w:abstractNumId w:val="0"/>
  </w:num>
  <w:num w:numId="11" w16cid:durableId="520359775">
    <w:abstractNumId w:val="13"/>
  </w:num>
  <w:num w:numId="12" w16cid:durableId="407843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282939">
    <w:abstractNumId w:val="14"/>
  </w:num>
  <w:num w:numId="14" w16cid:durableId="350688832">
    <w:abstractNumId w:val="10"/>
  </w:num>
  <w:num w:numId="15" w16cid:durableId="35282060">
    <w:abstractNumId w:val="11"/>
  </w:num>
  <w:num w:numId="16" w16cid:durableId="1422488693">
    <w:abstractNumId w:val="12"/>
  </w:num>
  <w:num w:numId="17" w16cid:durableId="37633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0301487">
    <w:abstractNumId w:val="15"/>
  </w:num>
  <w:num w:numId="19" w16cid:durableId="1394238200">
    <w:abstractNumId w:val="18"/>
  </w:num>
  <w:num w:numId="20" w16cid:durableId="453182337">
    <w:abstractNumId w:val="19"/>
  </w:num>
  <w:num w:numId="21" w16cid:durableId="865292257">
    <w:abstractNumId w:val="16"/>
  </w:num>
  <w:num w:numId="22" w16cid:durableId="18484732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021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C5"/>
    <w:rsid w:val="00005A24"/>
    <w:rsid w:val="00014087"/>
    <w:rsid w:val="00015B0D"/>
    <w:rsid w:val="00015B73"/>
    <w:rsid w:val="00053712"/>
    <w:rsid w:val="000546A4"/>
    <w:rsid w:val="0005748A"/>
    <w:rsid w:val="00061429"/>
    <w:rsid w:val="0006605E"/>
    <w:rsid w:val="00070A30"/>
    <w:rsid w:val="00076FA8"/>
    <w:rsid w:val="0007736E"/>
    <w:rsid w:val="00087668"/>
    <w:rsid w:val="000A238D"/>
    <w:rsid w:val="000A3A84"/>
    <w:rsid w:val="000B3CBB"/>
    <w:rsid w:val="000B4740"/>
    <w:rsid w:val="000C37C9"/>
    <w:rsid w:val="000F18D4"/>
    <w:rsid w:val="000F2D6A"/>
    <w:rsid w:val="00100934"/>
    <w:rsid w:val="0011170F"/>
    <w:rsid w:val="001330AE"/>
    <w:rsid w:val="001341BD"/>
    <w:rsid w:val="0013615F"/>
    <w:rsid w:val="0014713E"/>
    <w:rsid w:val="001601A4"/>
    <w:rsid w:val="00170DC1"/>
    <w:rsid w:val="00183D6F"/>
    <w:rsid w:val="00190777"/>
    <w:rsid w:val="00192E3A"/>
    <w:rsid w:val="00197EC0"/>
    <w:rsid w:val="001A2BC0"/>
    <w:rsid w:val="001B1236"/>
    <w:rsid w:val="001E0EEE"/>
    <w:rsid w:val="001E6F96"/>
    <w:rsid w:val="001F2CE3"/>
    <w:rsid w:val="001F32E0"/>
    <w:rsid w:val="00201D01"/>
    <w:rsid w:val="0020336B"/>
    <w:rsid w:val="00207392"/>
    <w:rsid w:val="00216430"/>
    <w:rsid w:val="00216853"/>
    <w:rsid w:val="00231F01"/>
    <w:rsid w:val="0024037F"/>
    <w:rsid w:val="00244A06"/>
    <w:rsid w:val="00247F56"/>
    <w:rsid w:val="00252FCF"/>
    <w:rsid w:val="0026336C"/>
    <w:rsid w:val="00274BCC"/>
    <w:rsid w:val="00281254"/>
    <w:rsid w:val="002A7DCB"/>
    <w:rsid w:val="002B2BF4"/>
    <w:rsid w:val="002B5DC9"/>
    <w:rsid w:val="002D38FF"/>
    <w:rsid w:val="002E46A2"/>
    <w:rsid w:val="00302BE4"/>
    <w:rsid w:val="0031400C"/>
    <w:rsid w:val="00314100"/>
    <w:rsid w:val="00316689"/>
    <w:rsid w:val="003221DC"/>
    <w:rsid w:val="00327894"/>
    <w:rsid w:val="00334F4E"/>
    <w:rsid w:val="00335522"/>
    <w:rsid w:val="00345903"/>
    <w:rsid w:val="00353726"/>
    <w:rsid w:val="00361921"/>
    <w:rsid w:val="00362002"/>
    <w:rsid w:val="00373538"/>
    <w:rsid w:val="00393BDD"/>
    <w:rsid w:val="003A529E"/>
    <w:rsid w:val="003A5A50"/>
    <w:rsid w:val="003C626D"/>
    <w:rsid w:val="003D0019"/>
    <w:rsid w:val="003D0D15"/>
    <w:rsid w:val="003E2B3A"/>
    <w:rsid w:val="003F4984"/>
    <w:rsid w:val="003F5108"/>
    <w:rsid w:val="00416FA9"/>
    <w:rsid w:val="004178EF"/>
    <w:rsid w:val="00432184"/>
    <w:rsid w:val="004458F6"/>
    <w:rsid w:val="00453D24"/>
    <w:rsid w:val="00454BF8"/>
    <w:rsid w:val="00456CBB"/>
    <w:rsid w:val="00470D9A"/>
    <w:rsid w:val="00475CE7"/>
    <w:rsid w:val="00483E42"/>
    <w:rsid w:val="00485DC9"/>
    <w:rsid w:val="00495CB5"/>
    <w:rsid w:val="004B08EF"/>
    <w:rsid w:val="004B2391"/>
    <w:rsid w:val="004B3E2C"/>
    <w:rsid w:val="004B7448"/>
    <w:rsid w:val="004C4822"/>
    <w:rsid w:val="004D49A2"/>
    <w:rsid w:val="004D4E68"/>
    <w:rsid w:val="004E0CAE"/>
    <w:rsid w:val="00500F20"/>
    <w:rsid w:val="005025E6"/>
    <w:rsid w:val="00516B8C"/>
    <w:rsid w:val="00522E6F"/>
    <w:rsid w:val="00532549"/>
    <w:rsid w:val="00543125"/>
    <w:rsid w:val="00550FED"/>
    <w:rsid w:val="00551B2D"/>
    <w:rsid w:val="005669C3"/>
    <w:rsid w:val="00566A97"/>
    <w:rsid w:val="00574187"/>
    <w:rsid w:val="00581B02"/>
    <w:rsid w:val="005A1973"/>
    <w:rsid w:val="005A3056"/>
    <w:rsid w:val="00606504"/>
    <w:rsid w:val="00606A0C"/>
    <w:rsid w:val="00611F74"/>
    <w:rsid w:val="00642110"/>
    <w:rsid w:val="0065506D"/>
    <w:rsid w:val="00657F64"/>
    <w:rsid w:val="006706C1"/>
    <w:rsid w:val="006770D2"/>
    <w:rsid w:val="00682C4F"/>
    <w:rsid w:val="00686F96"/>
    <w:rsid w:val="006912BB"/>
    <w:rsid w:val="0069152C"/>
    <w:rsid w:val="006915BF"/>
    <w:rsid w:val="00695382"/>
    <w:rsid w:val="006A5B0D"/>
    <w:rsid w:val="006B7D4F"/>
    <w:rsid w:val="006C617C"/>
    <w:rsid w:val="006D6146"/>
    <w:rsid w:val="0070334E"/>
    <w:rsid w:val="0072021F"/>
    <w:rsid w:val="00720448"/>
    <w:rsid w:val="00721A00"/>
    <w:rsid w:val="00722E5F"/>
    <w:rsid w:val="00732152"/>
    <w:rsid w:val="00740BF8"/>
    <w:rsid w:val="007428AF"/>
    <w:rsid w:val="00744515"/>
    <w:rsid w:val="00745E98"/>
    <w:rsid w:val="00763F82"/>
    <w:rsid w:val="00777B4B"/>
    <w:rsid w:val="00777F98"/>
    <w:rsid w:val="007860ED"/>
    <w:rsid w:val="007C0B22"/>
    <w:rsid w:val="007D410B"/>
    <w:rsid w:val="007D418E"/>
    <w:rsid w:val="007D5CD9"/>
    <w:rsid w:val="007E15CF"/>
    <w:rsid w:val="007E2951"/>
    <w:rsid w:val="007F3952"/>
    <w:rsid w:val="0081607A"/>
    <w:rsid w:val="0081630D"/>
    <w:rsid w:val="00822855"/>
    <w:rsid w:val="00822D26"/>
    <w:rsid w:val="008253CF"/>
    <w:rsid w:val="00826354"/>
    <w:rsid w:val="00841399"/>
    <w:rsid w:val="00846B20"/>
    <w:rsid w:val="0085407D"/>
    <w:rsid w:val="008564E4"/>
    <w:rsid w:val="0086729F"/>
    <w:rsid w:val="008733A4"/>
    <w:rsid w:val="00881040"/>
    <w:rsid w:val="008944A2"/>
    <w:rsid w:val="008B627A"/>
    <w:rsid w:val="008C2BE4"/>
    <w:rsid w:val="008C692C"/>
    <w:rsid w:val="008D1124"/>
    <w:rsid w:val="008E0E17"/>
    <w:rsid w:val="008E5FDF"/>
    <w:rsid w:val="008E7CDB"/>
    <w:rsid w:val="008F1C8A"/>
    <w:rsid w:val="0090140D"/>
    <w:rsid w:val="00906DDA"/>
    <w:rsid w:val="00930A93"/>
    <w:rsid w:val="00947679"/>
    <w:rsid w:val="0095113C"/>
    <w:rsid w:val="00951F3E"/>
    <w:rsid w:val="00960BB8"/>
    <w:rsid w:val="00965E87"/>
    <w:rsid w:val="00972575"/>
    <w:rsid w:val="009825BD"/>
    <w:rsid w:val="00991E97"/>
    <w:rsid w:val="00993805"/>
    <w:rsid w:val="009B4C5D"/>
    <w:rsid w:val="009B63A4"/>
    <w:rsid w:val="009D3D9B"/>
    <w:rsid w:val="009E05EC"/>
    <w:rsid w:val="009E5EE6"/>
    <w:rsid w:val="009F3526"/>
    <w:rsid w:val="00A0592F"/>
    <w:rsid w:val="00A2281A"/>
    <w:rsid w:val="00A36700"/>
    <w:rsid w:val="00A41ADA"/>
    <w:rsid w:val="00A575BB"/>
    <w:rsid w:val="00A60DB4"/>
    <w:rsid w:val="00A61CD6"/>
    <w:rsid w:val="00A81984"/>
    <w:rsid w:val="00A9348A"/>
    <w:rsid w:val="00A93F3B"/>
    <w:rsid w:val="00A94CCE"/>
    <w:rsid w:val="00AB59B9"/>
    <w:rsid w:val="00AB5EEE"/>
    <w:rsid w:val="00AB619B"/>
    <w:rsid w:val="00AC24CA"/>
    <w:rsid w:val="00AC7790"/>
    <w:rsid w:val="00AF50F1"/>
    <w:rsid w:val="00B0376E"/>
    <w:rsid w:val="00B1263D"/>
    <w:rsid w:val="00B20B6D"/>
    <w:rsid w:val="00B215C3"/>
    <w:rsid w:val="00B21751"/>
    <w:rsid w:val="00B2425B"/>
    <w:rsid w:val="00B2566C"/>
    <w:rsid w:val="00B465D6"/>
    <w:rsid w:val="00B520C4"/>
    <w:rsid w:val="00B52B53"/>
    <w:rsid w:val="00B6643B"/>
    <w:rsid w:val="00B7640B"/>
    <w:rsid w:val="00BA5C71"/>
    <w:rsid w:val="00BA782B"/>
    <w:rsid w:val="00BE14F5"/>
    <w:rsid w:val="00BE371B"/>
    <w:rsid w:val="00BF48CA"/>
    <w:rsid w:val="00BF5A95"/>
    <w:rsid w:val="00C41CA2"/>
    <w:rsid w:val="00C47D5B"/>
    <w:rsid w:val="00C47F5D"/>
    <w:rsid w:val="00C511C9"/>
    <w:rsid w:val="00C52573"/>
    <w:rsid w:val="00C55FC9"/>
    <w:rsid w:val="00C709A2"/>
    <w:rsid w:val="00C73AC5"/>
    <w:rsid w:val="00C8277E"/>
    <w:rsid w:val="00CA1964"/>
    <w:rsid w:val="00CA5976"/>
    <w:rsid w:val="00CB64AE"/>
    <w:rsid w:val="00CC4234"/>
    <w:rsid w:val="00CE1AB2"/>
    <w:rsid w:val="00CE4030"/>
    <w:rsid w:val="00D05C8E"/>
    <w:rsid w:val="00D10C85"/>
    <w:rsid w:val="00D125CB"/>
    <w:rsid w:val="00D16B3E"/>
    <w:rsid w:val="00D63F27"/>
    <w:rsid w:val="00D828B9"/>
    <w:rsid w:val="00D9062A"/>
    <w:rsid w:val="00D92671"/>
    <w:rsid w:val="00DA71B4"/>
    <w:rsid w:val="00DC7EE8"/>
    <w:rsid w:val="00DD6CE7"/>
    <w:rsid w:val="00DE1047"/>
    <w:rsid w:val="00DE16C2"/>
    <w:rsid w:val="00DE621A"/>
    <w:rsid w:val="00E3036B"/>
    <w:rsid w:val="00E41C6B"/>
    <w:rsid w:val="00E4250B"/>
    <w:rsid w:val="00E47FBB"/>
    <w:rsid w:val="00E64AB3"/>
    <w:rsid w:val="00E65B09"/>
    <w:rsid w:val="00E709DA"/>
    <w:rsid w:val="00E7353A"/>
    <w:rsid w:val="00EA591D"/>
    <w:rsid w:val="00EB1744"/>
    <w:rsid w:val="00EB6278"/>
    <w:rsid w:val="00EB6A8E"/>
    <w:rsid w:val="00EE38E0"/>
    <w:rsid w:val="00F13FD1"/>
    <w:rsid w:val="00F36E8A"/>
    <w:rsid w:val="00F419FD"/>
    <w:rsid w:val="00F44490"/>
    <w:rsid w:val="00F52E9A"/>
    <w:rsid w:val="00F6052E"/>
    <w:rsid w:val="00F71C3E"/>
    <w:rsid w:val="00F76FB8"/>
    <w:rsid w:val="00F87D4A"/>
    <w:rsid w:val="00F902B9"/>
    <w:rsid w:val="00FA2B33"/>
    <w:rsid w:val="00FB0900"/>
    <w:rsid w:val="00FB77B5"/>
    <w:rsid w:val="00FC0551"/>
    <w:rsid w:val="00FF24E8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8742B1"/>
  <w15:chartTrackingRefBased/>
  <w15:docId w15:val="{1B9536E9-C022-47AD-972C-798C465E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902B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1"/>
    <w:link w:val="11"/>
    <w:uiPriority w:val="9"/>
    <w:qFormat/>
    <w:rsid w:val="00D92671"/>
    <w:pPr>
      <w:keepNext/>
      <w:keepLines/>
      <w:pageBreakBefore/>
      <w:numPr>
        <w:numId w:val="11"/>
      </w:numPr>
      <w:suppressAutoHyphens/>
      <w:spacing w:after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2">
    <w:name w:val="heading 2"/>
    <w:basedOn w:val="a0"/>
    <w:next w:val="a1"/>
    <w:link w:val="20"/>
    <w:uiPriority w:val="9"/>
    <w:unhideWhenUsed/>
    <w:qFormat/>
    <w:rsid w:val="00D92671"/>
    <w:pPr>
      <w:keepNext/>
      <w:keepLines/>
      <w:numPr>
        <w:ilvl w:val="1"/>
        <w:numId w:val="11"/>
      </w:numPr>
      <w:suppressAutoHyphens/>
      <w:spacing w:before="200" w:after="120"/>
      <w:jc w:val="both"/>
      <w:outlineLvl w:val="1"/>
    </w:pPr>
    <w:rPr>
      <w:rFonts w:eastAsiaTheme="majorEastAsia" w:cstheme="majorBidi"/>
      <w:b/>
      <w:sz w:val="32"/>
      <w:szCs w:val="26"/>
    </w:rPr>
  </w:style>
  <w:style w:type="paragraph" w:styleId="3">
    <w:name w:val="heading 3"/>
    <w:basedOn w:val="a0"/>
    <w:next w:val="a1"/>
    <w:link w:val="30"/>
    <w:uiPriority w:val="9"/>
    <w:unhideWhenUsed/>
    <w:qFormat/>
    <w:rsid w:val="008E0E17"/>
    <w:pPr>
      <w:keepNext/>
      <w:keepLines/>
      <w:numPr>
        <w:ilvl w:val="2"/>
        <w:numId w:val="11"/>
      </w:numPr>
      <w:suppressAutoHyphens/>
      <w:spacing w:before="120" w:after="80"/>
      <w:ind w:left="0" w:firstLine="709"/>
      <w:jc w:val="both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0"/>
    <w:next w:val="a1"/>
    <w:link w:val="40"/>
    <w:uiPriority w:val="9"/>
    <w:unhideWhenUsed/>
    <w:qFormat/>
    <w:rsid w:val="00D92671"/>
    <w:pPr>
      <w:keepNext/>
      <w:keepLines/>
      <w:numPr>
        <w:ilvl w:val="3"/>
        <w:numId w:val="11"/>
      </w:numPr>
      <w:spacing w:before="80" w:after="80"/>
      <w:jc w:val="both"/>
      <w:outlineLvl w:val="3"/>
    </w:pPr>
    <w:rPr>
      <w:rFonts w:eastAsiaTheme="majorEastAsia" w:cstheme="majorBidi"/>
      <w:i/>
      <w:iCs/>
    </w:rPr>
  </w:style>
  <w:style w:type="paragraph" w:styleId="5">
    <w:name w:val="heading 5"/>
    <w:basedOn w:val="a0"/>
    <w:next w:val="a0"/>
    <w:link w:val="50"/>
    <w:uiPriority w:val="9"/>
    <w:unhideWhenUsed/>
    <w:qFormat/>
    <w:rsid w:val="0069152C"/>
    <w:pPr>
      <w:keepNext/>
      <w:keepLines/>
      <w:spacing w:before="80" w:after="40"/>
      <w:ind w:firstLine="709"/>
      <w:outlineLvl w:val="4"/>
    </w:pPr>
    <w:rPr>
      <w:rFonts w:eastAsiaTheme="majorEastAsia" w:cstheme="majorBidi"/>
      <w:i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02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uiPriority w:val="9"/>
    <w:rsid w:val="00D92671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D92671"/>
    <w:rPr>
      <w:rFonts w:ascii="Times New Roman" w:eastAsiaTheme="majorEastAsia" w:hAnsi="Times New Roman" w:cstheme="majorBidi"/>
      <w:b/>
      <w:sz w:val="32"/>
      <w:szCs w:val="26"/>
    </w:rPr>
  </w:style>
  <w:style w:type="paragraph" w:customStyle="1" w:styleId="a5">
    <w:name w:val="Ключевые слова"/>
    <w:basedOn w:val="a1"/>
    <w:next w:val="a1"/>
    <w:qFormat/>
    <w:rsid w:val="00960BB8"/>
    <w:pPr>
      <w:suppressAutoHyphens/>
    </w:pPr>
    <w:rPr>
      <w:caps/>
    </w:rPr>
  </w:style>
  <w:style w:type="paragraph" w:customStyle="1" w:styleId="a6">
    <w:name w:val="Пояснения"/>
    <w:basedOn w:val="a0"/>
    <w:qFormat/>
    <w:rsid w:val="00D92671"/>
    <w:pPr>
      <w:ind w:firstLine="397"/>
      <w:jc w:val="both"/>
    </w:pPr>
    <w:rPr>
      <w:sz w:val="22"/>
    </w:rPr>
  </w:style>
  <w:style w:type="character" w:customStyle="1" w:styleId="30">
    <w:name w:val="Заголовок 3 Знак"/>
    <w:basedOn w:val="a2"/>
    <w:link w:val="3"/>
    <w:uiPriority w:val="9"/>
    <w:rsid w:val="008E0E17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2"/>
    <w:link w:val="4"/>
    <w:uiPriority w:val="9"/>
    <w:rsid w:val="00D92671"/>
    <w:rPr>
      <w:rFonts w:ascii="Times New Roman" w:eastAsiaTheme="majorEastAsia" w:hAnsi="Times New Roman" w:cstheme="majorBidi"/>
      <w:i/>
      <w:iCs/>
      <w:sz w:val="28"/>
    </w:rPr>
  </w:style>
  <w:style w:type="character" w:customStyle="1" w:styleId="50">
    <w:name w:val="Заголовок 5 Знак"/>
    <w:basedOn w:val="a2"/>
    <w:link w:val="5"/>
    <w:uiPriority w:val="9"/>
    <w:rsid w:val="0069152C"/>
    <w:rPr>
      <w:rFonts w:ascii="Times New Roman" w:eastAsiaTheme="majorEastAsia" w:hAnsi="Times New Roman" w:cstheme="majorBidi"/>
      <w:i/>
      <w:sz w:val="28"/>
    </w:rPr>
  </w:style>
  <w:style w:type="character" w:styleId="a7">
    <w:name w:val="Hyperlink"/>
    <w:basedOn w:val="a2"/>
    <w:uiPriority w:val="99"/>
    <w:unhideWhenUsed/>
    <w:rsid w:val="00822855"/>
    <w:rPr>
      <w:color w:val="0563C1" w:themeColor="hyperlink"/>
      <w:u w:val="single"/>
    </w:rPr>
  </w:style>
  <w:style w:type="paragraph" w:styleId="12">
    <w:name w:val="toc 1"/>
    <w:basedOn w:val="a0"/>
    <w:next w:val="a0"/>
    <w:autoRedefine/>
    <w:uiPriority w:val="39"/>
    <w:unhideWhenUsed/>
    <w:rsid w:val="00D92671"/>
    <w:pPr>
      <w:suppressAutoHyphens/>
      <w:spacing w:after="100"/>
    </w:pPr>
  </w:style>
  <w:style w:type="character" w:styleId="a8">
    <w:name w:val="annotation reference"/>
    <w:basedOn w:val="a2"/>
    <w:uiPriority w:val="99"/>
    <w:semiHidden/>
    <w:unhideWhenUsed/>
    <w:rsid w:val="00566A97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6A97"/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566A97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6A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66A97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566A9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566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2"/>
    <w:link w:val="6"/>
    <w:uiPriority w:val="9"/>
    <w:semiHidden/>
    <w:rsid w:val="00F902B9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customStyle="1" w:styleId="a1">
    <w:name w:val="Основной текст работы"/>
    <w:basedOn w:val="a0"/>
    <w:link w:val="af"/>
    <w:qFormat/>
    <w:rsid w:val="00D92671"/>
    <w:pPr>
      <w:ind w:firstLine="709"/>
      <w:jc w:val="both"/>
    </w:pPr>
  </w:style>
  <w:style w:type="character" w:customStyle="1" w:styleId="af">
    <w:name w:val="Основной текст работы Знак"/>
    <w:basedOn w:val="a2"/>
    <w:link w:val="a1"/>
    <w:rsid w:val="00D92671"/>
    <w:rPr>
      <w:rFonts w:ascii="Times New Roman" w:hAnsi="Times New Roman"/>
      <w:sz w:val="28"/>
    </w:rPr>
  </w:style>
  <w:style w:type="paragraph" w:customStyle="1" w:styleId="13">
    <w:name w:val="Заголовок 1 без нум без включения в содержание"/>
    <w:basedOn w:val="1"/>
    <w:next w:val="a1"/>
    <w:qFormat/>
    <w:rsid w:val="00CE4030"/>
    <w:pPr>
      <w:numPr>
        <w:numId w:val="0"/>
      </w:numPr>
      <w:outlineLvl w:val="9"/>
    </w:pPr>
  </w:style>
  <w:style w:type="paragraph" w:customStyle="1" w:styleId="14">
    <w:name w:val="Заголовок 1 без нумерации"/>
    <w:basedOn w:val="1"/>
    <w:next w:val="a1"/>
    <w:qFormat/>
    <w:rsid w:val="00CE4030"/>
    <w:pPr>
      <w:numPr>
        <w:numId w:val="0"/>
      </w:numPr>
    </w:pPr>
  </w:style>
  <w:style w:type="paragraph" w:customStyle="1" w:styleId="10">
    <w:name w:val="Заголовок 1 для приложений"/>
    <w:basedOn w:val="1"/>
    <w:next w:val="a1"/>
    <w:qFormat/>
    <w:rsid w:val="005A3056"/>
    <w:pPr>
      <w:numPr>
        <w:numId w:val="18"/>
      </w:numPr>
    </w:pPr>
  </w:style>
  <w:style w:type="paragraph" w:styleId="af0">
    <w:name w:val="header"/>
    <w:basedOn w:val="a0"/>
    <w:link w:val="af1"/>
    <w:uiPriority w:val="99"/>
    <w:unhideWhenUsed/>
    <w:rsid w:val="005A305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rsid w:val="005A3056"/>
    <w:rPr>
      <w:rFonts w:ascii="Times New Roman" w:hAnsi="Times New Roman"/>
      <w:sz w:val="28"/>
    </w:rPr>
  </w:style>
  <w:style w:type="paragraph" w:styleId="af2">
    <w:name w:val="footer"/>
    <w:basedOn w:val="a0"/>
    <w:link w:val="af3"/>
    <w:uiPriority w:val="99"/>
    <w:unhideWhenUsed/>
    <w:rsid w:val="005A30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rsid w:val="005A3056"/>
    <w:rPr>
      <w:rFonts w:ascii="Times New Roman" w:hAnsi="Times New Roman"/>
      <w:sz w:val="28"/>
    </w:rPr>
  </w:style>
  <w:style w:type="paragraph" w:styleId="af4">
    <w:name w:val="footnote text"/>
    <w:basedOn w:val="a0"/>
    <w:link w:val="af5"/>
    <w:uiPriority w:val="99"/>
    <w:semiHidden/>
    <w:unhideWhenUsed/>
    <w:rsid w:val="008564E4"/>
    <w:rPr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semiHidden/>
    <w:rsid w:val="008564E4"/>
    <w:rPr>
      <w:rFonts w:ascii="Times New Roman" w:hAnsi="Times New Roman"/>
      <w:sz w:val="20"/>
      <w:szCs w:val="20"/>
    </w:rPr>
  </w:style>
  <w:style w:type="character" w:styleId="af6">
    <w:name w:val="footnote reference"/>
    <w:basedOn w:val="a2"/>
    <w:uiPriority w:val="99"/>
    <w:semiHidden/>
    <w:unhideWhenUsed/>
    <w:rsid w:val="008564E4"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sid w:val="00DC7EE8"/>
    <w:rPr>
      <w:sz w:val="24"/>
      <w:szCs w:val="20"/>
    </w:rPr>
  </w:style>
  <w:style w:type="character" w:customStyle="1" w:styleId="af8">
    <w:name w:val="Текст концевой сноски Знак"/>
    <w:basedOn w:val="a2"/>
    <w:link w:val="af7"/>
    <w:uiPriority w:val="99"/>
    <w:semiHidden/>
    <w:rsid w:val="00DC7EE8"/>
    <w:rPr>
      <w:rFonts w:ascii="Times New Roman" w:hAnsi="Times New Roman"/>
      <w:sz w:val="24"/>
      <w:szCs w:val="20"/>
    </w:rPr>
  </w:style>
  <w:style w:type="character" w:styleId="af9">
    <w:name w:val="endnote reference"/>
    <w:basedOn w:val="a2"/>
    <w:uiPriority w:val="99"/>
    <w:semiHidden/>
    <w:unhideWhenUsed/>
    <w:rsid w:val="00CC4234"/>
    <w:rPr>
      <w:vertAlign w:val="baseline"/>
    </w:rPr>
  </w:style>
  <w:style w:type="character" w:styleId="afa">
    <w:name w:val="Placeholder Text"/>
    <w:basedOn w:val="a2"/>
    <w:uiPriority w:val="99"/>
    <w:semiHidden/>
    <w:rsid w:val="0031400C"/>
    <w:rPr>
      <w:color w:val="808080"/>
    </w:rPr>
  </w:style>
  <w:style w:type="paragraph" w:customStyle="1" w:styleId="afb">
    <w:name w:val="Формула"/>
    <w:basedOn w:val="a1"/>
    <w:next w:val="a1"/>
    <w:qFormat/>
    <w:rsid w:val="00061429"/>
    <w:pPr>
      <w:tabs>
        <w:tab w:val="center" w:pos="4678"/>
        <w:tab w:val="right" w:pos="9356"/>
      </w:tabs>
      <w:spacing w:before="120" w:after="120"/>
      <w:ind w:firstLine="0"/>
      <w:jc w:val="left"/>
    </w:pPr>
  </w:style>
  <w:style w:type="paragraph" w:styleId="afc">
    <w:name w:val="caption"/>
    <w:basedOn w:val="a0"/>
    <w:next w:val="a0"/>
    <w:uiPriority w:val="35"/>
    <w:unhideWhenUsed/>
    <w:qFormat/>
    <w:rsid w:val="00522E6F"/>
    <w:pPr>
      <w:spacing w:after="200"/>
    </w:pPr>
    <w:rPr>
      <w:i/>
      <w:iCs/>
      <w:color w:val="44546A" w:themeColor="text2"/>
      <w:sz w:val="18"/>
      <w:szCs w:val="18"/>
    </w:rPr>
  </w:style>
  <w:style w:type="paragraph" w:styleId="21">
    <w:name w:val="toc 2"/>
    <w:basedOn w:val="a0"/>
    <w:next w:val="a0"/>
    <w:autoRedefine/>
    <w:uiPriority w:val="39"/>
    <w:unhideWhenUsed/>
    <w:rsid w:val="00D92671"/>
    <w:pPr>
      <w:spacing w:after="100"/>
      <w:ind w:left="280"/>
    </w:pPr>
  </w:style>
  <w:style w:type="paragraph" w:customStyle="1" w:styleId="afd">
    <w:name w:val="Надписи на рис"/>
    <w:basedOn w:val="a0"/>
    <w:rsid w:val="00606A0C"/>
    <w:pPr>
      <w:widowControl w:val="0"/>
      <w:jc w:val="center"/>
    </w:pPr>
    <w:rPr>
      <w:rFonts w:eastAsia="Times New Roman" w:cs="Times New Roman"/>
      <w:sz w:val="22"/>
      <w:szCs w:val="24"/>
      <w:lang w:eastAsia="ru-RU"/>
    </w:rPr>
  </w:style>
  <w:style w:type="paragraph" w:customStyle="1" w:styleId="afe">
    <w:name w:val="Подпись к рис."/>
    <w:basedOn w:val="a1"/>
    <w:next w:val="a1"/>
    <w:qFormat/>
    <w:rsid w:val="00C47F5D"/>
    <w:pPr>
      <w:keepLines/>
      <w:suppressAutoHyphens/>
      <w:spacing w:beforeLines="100" w:before="100" w:afterLines="100" w:after="100"/>
      <w:ind w:firstLine="0"/>
      <w:jc w:val="center"/>
    </w:pPr>
    <w:rPr>
      <w:b/>
    </w:rPr>
  </w:style>
  <w:style w:type="paragraph" w:customStyle="1" w:styleId="aff">
    <w:name w:val="Название таблицы"/>
    <w:basedOn w:val="a1"/>
    <w:link w:val="aff0"/>
    <w:qFormat/>
    <w:rsid w:val="00C47F5D"/>
    <w:pPr>
      <w:keepNext/>
      <w:keepLines/>
      <w:suppressAutoHyphens/>
      <w:spacing w:before="100"/>
      <w:ind w:firstLine="0"/>
    </w:pPr>
  </w:style>
  <w:style w:type="character" w:customStyle="1" w:styleId="aff0">
    <w:name w:val="Название таблицы Знак"/>
    <w:basedOn w:val="af"/>
    <w:link w:val="aff"/>
    <w:rsid w:val="00C47F5D"/>
    <w:rPr>
      <w:rFonts w:ascii="Times New Roman" w:hAnsi="Times New Roman"/>
      <w:sz w:val="28"/>
    </w:rPr>
  </w:style>
  <w:style w:type="table" w:styleId="aff1">
    <w:name w:val="Table Grid"/>
    <w:basedOn w:val="a3"/>
    <w:uiPriority w:val="39"/>
    <w:rsid w:val="00B2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екст в таблице"/>
    <w:basedOn w:val="a1"/>
    <w:qFormat/>
    <w:rsid w:val="00B215C3"/>
    <w:pPr>
      <w:ind w:firstLine="0"/>
    </w:pPr>
    <w:rPr>
      <w:rFonts w:eastAsia="Times New Roman" w:cs="Times New Roman"/>
      <w:szCs w:val="24"/>
      <w:lang w:eastAsia="ru-RU"/>
    </w:rPr>
  </w:style>
  <w:style w:type="paragraph" w:customStyle="1" w:styleId="a">
    <w:name w:val="Спис. исп. ист."/>
    <w:basedOn w:val="a1"/>
    <w:qFormat/>
    <w:rsid w:val="00015B73"/>
    <w:pPr>
      <w:numPr>
        <w:numId w:val="20"/>
      </w:numPr>
      <w:suppressAutoHyphens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F071-0412-4FAF-B4C4-8B48AA9C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20</Pages>
  <Words>4308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курс/дипл раб</vt:lpstr>
    </vt:vector>
  </TitlesOfParts>
  <Company/>
  <LinksUpToDate>false</LinksUpToDate>
  <CharactersWithSpaces>28813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курс/дипл раб</dc:title>
  <dc:subject/>
  <dc:creator>rfct</dc:creator>
  <cp:keywords/>
  <dc:description/>
  <cp:lastModifiedBy>rfct</cp:lastModifiedBy>
  <cp:revision>21</cp:revision>
  <cp:lastPrinted>2025-04-21T16:57:00Z</cp:lastPrinted>
  <dcterms:created xsi:type="dcterms:W3CDTF">2025-04-20T15:46:00Z</dcterms:created>
  <dcterms:modified xsi:type="dcterms:W3CDTF">2025-04-21T18:33:00Z</dcterms:modified>
</cp:coreProperties>
</file>